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0" w:type="auto"/>
        <w:tblLayout w:type="fixed"/>
        <w:tblLook w:val="04A0" w:firstRow="1" w:lastRow="0" w:firstColumn="1" w:lastColumn="0" w:noHBand="0" w:noVBand="1"/>
        <w:tblCaption w:val="Title table"/>
      </w:tblPr>
      <w:tblGrid>
        <w:gridCol w:w="10135"/>
      </w:tblGrid>
      <w:tr w:rsidR="00146D31" w14:paraId="7540EA05" w14:textId="77777777" w:rsidTr="00BE783F">
        <w:trPr>
          <w:trHeight w:val="1021"/>
        </w:trPr>
        <w:tc>
          <w:tcPr>
            <w:tcW w:w="10135" w:type="dxa"/>
          </w:tcPr>
          <w:p w14:paraId="6FA2D4F8" w14:textId="0248EA68" w:rsidR="00146D31" w:rsidRPr="000B268F" w:rsidRDefault="00262AFB" w:rsidP="00FB4B0D">
            <w:pPr>
              <w:pStyle w:val="Title"/>
              <w:rPr>
                <w:rFonts w:ascii="Times New Roman" w:hAnsi="Times New Roman" w:cs="Times New Roman"/>
                <w:sz w:val="28"/>
                <w:szCs w:val="28"/>
              </w:rPr>
            </w:pPr>
            <w:r>
              <w:rPr>
                <w:rFonts w:ascii="Verdana" w:hAnsi="Verdana"/>
                <w:sz w:val="28"/>
                <w:szCs w:val="28"/>
              </w:rPr>
              <w:t xml:space="preserve"> </w:t>
            </w:r>
            <w:r w:rsidR="00FB4B0D" w:rsidRPr="000B268F">
              <w:rPr>
                <w:rFonts w:ascii="Times New Roman" w:hAnsi="Times New Roman" w:cs="Times New Roman"/>
                <w:sz w:val="28"/>
                <w:szCs w:val="28"/>
              </w:rPr>
              <w:t xml:space="preserve">Fountain City </w:t>
            </w:r>
            <w:r w:rsidR="003D6C11" w:rsidRPr="000B268F">
              <w:rPr>
                <w:rFonts w:ascii="Times New Roman" w:hAnsi="Times New Roman" w:cs="Times New Roman"/>
                <w:sz w:val="28"/>
                <w:szCs w:val="28"/>
              </w:rPr>
              <w:t xml:space="preserve">Town Council </w:t>
            </w:r>
            <w:r w:rsidR="00511AB9" w:rsidRPr="000B268F">
              <w:rPr>
                <w:rFonts w:ascii="Times New Roman" w:hAnsi="Times New Roman" w:cs="Times New Roman"/>
                <w:sz w:val="28"/>
                <w:szCs w:val="28"/>
              </w:rPr>
              <w:t>Meeting Minutes</w:t>
            </w:r>
          </w:p>
          <w:p w14:paraId="561BA992" w14:textId="2E85EDBC" w:rsidR="003D6C11" w:rsidRPr="00FB4B0D" w:rsidRDefault="00245646" w:rsidP="006C4AFA">
            <w:pPr>
              <w:pStyle w:val="Title"/>
              <w:rPr>
                <w:sz w:val="24"/>
                <w:szCs w:val="24"/>
              </w:rPr>
            </w:pPr>
            <w:r>
              <w:rPr>
                <w:rFonts w:ascii="Times New Roman" w:hAnsi="Times New Roman" w:cs="Times New Roman"/>
                <w:sz w:val="28"/>
                <w:szCs w:val="28"/>
              </w:rPr>
              <w:t>June</w:t>
            </w:r>
            <w:r w:rsidR="00C640F8">
              <w:rPr>
                <w:rFonts w:ascii="Times New Roman" w:hAnsi="Times New Roman" w:cs="Times New Roman"/>
                <w:sz w:val="28"/>
                <w:szCs w:val="28"/>
              </w:rPr>
              <w:t xml:space="preserve"> </w:t>
            </w:r>
            <w:r>
              <w:rPr>
                <w:rFonts w:ascii="Times New Roman" w:hAnsi="Times New Roman" w:cs="Times New Roman"/>
                <w:sz w:val="28"/>
                <w:szCs w:val="28"/>
              </w:rPr>
              <w:t>1</w:t>
            </w:r>
            <w:r w:rsidR="008F514D">
              <w:rPr>
                <w:rFonts w:ascii="Times New Roman" w:hAnsi="Times New Roman" w:cs="Times New Roman"/>
                <w:sz w:val="28"/>
                <w:szCs w:val="28"/>
              </w:rPr>
              <w:t>, 2021</w:t>
            </w:r>
          </w:p>
        </w:tc>
      </w:tr>
    </w:tbl>
    <w:p w14:paraId="2D1E3F76" w14:textId="7BB9CC1A" w:rsidR="00146D31" w:rsidRPr="000B268F" w:rsidRDefault="00FB4B0D">
      <w:pPr>
        <w:pStyle w:val="Heading1"/>
        <w:rPr>
          <w:rFonts w:ascii="Times New Roman" w:hAnsi="Times New Roman" w:cs="Times New Roman"/>
          <w:sz w:val="24"/>
          <w:szCs w:val="24"/>
        </w:rPr>
      </w:pPr>
      <w:r w:rsidRPr="000B268F">
        <w:rPr>
          <w:rFonts w:ascii="Times New Roman" w:hAnsi="Times New Roman" w:cs="Times New Roman"/>
          <w:sz w:val="24"/>
          <w:szCs w:val="24"/>
        </w:rPr>
        <w:t>Call to O</w:t>
      </w:r>
      <w:r w:rsidR="00511AB9" w:rsidRPr="000B268F">
        <w:rPr>
          <w:rFonts w:ascii="Times New Roman" w:hAnsi="Times New Roman" w:cs="Times New Roman"/>
          <w:sz w:val="24"/>
          <w:szCs w:val="24"/>
        </w:rPr>
        <w:t>rder</w:t>
      </w:r>
    </w:p>
    <w:p w14:paraId="63B550AB" w14:textId="47312914" w:rsidR="002A7CA7" w:rsidRPr="000B268F" w:rsidRDefault="00D24854">
      <w:pPr>
        <w:rPr>
          <w:rFonts w:cs="Times New Roman"/>
          <w:szCs w:val="24"/>
        </w:rPr>
      </w:pPr>
      <w:r w:rsidRPr="000B268F">
        <w:rPr>
          <w:rFonts w:cs="Times New Roman"/>
          <w:szCs w:val="24"/>
        </w:rPr>
        <w:t xml:space="preserve">The </w:t>
      </w:r>
      <w:r w:rsidR="00294A0F" w:rsidRPr="000B268F">
        <w:rPr>
          <w:rFonts w:cs="Times New Roman"/>
          <w:szCs w:val="24"/>
        </w:rPr>
        <w:t>public</w:t>
      </w:r>
      <w:r w:rsidRPr="000B268F">
        <w:rPr>
          <w:rFonts w:cs="Times New Roman"/>
          <w:szCs w:val="24"/>
        </w:rPr>
        <w:t xml:space="preserve"> </w:t>
      </w:r>
      <w:r w:rsidR="13BAA24C" w:rsidRPr="000B268F">
        <w:rPr>
          <w:rFonts w:cs="Times New Roman"/>
          <w:szCs w:val="24"/>
        </w:rPr>
        <w:t>meeting of the Fou</w:t>
      </w:r>
      <w:r w:rsidR="00D46AC6" w:rsidRPr="000B268F">
        <w:rPr>
          <w:rFonts w:cs="Times New Roman"/>
          <w:szCs w:val="24"/>
        </w:rPr>
        <w:t xml:space="preserve">ntain City Town Council was held </w:t>
      </w:r>
      <w:r w:rsidR="13BAA24C" w:rsidRPr="000B268F">
        <w:rPr>
          <w:rFonts w:cs="Times New Roman"/>
          <w:szCs w:val="24"/>
        </w:rPr>
        <w:t xml:space="preserve">at the City Building at </w:t>
      </w:r>
      <w:r w:rsidRPr="000B268F">
        <w:rPr>
          <w:rFonts w:cs="Times New Roman"/>
          <w:szCs w:val="24"/>
        </w:rPr>
        <w:t>7</w:t>
      </w:r>
      <w:r w:rsidR="13BAA24C" w:rsidRPr="000B268F">
        <w:rPr>
          <w:rFonts w:cs="Times New Roman"/>
          <w:szCs w:val="24"/>
        </w:rPr>
        <w:t xml:space="preserve">:00 p.m. on </w:t>
      </w:r>
      <w:r w:rsidR="00395F06" w:rsidRPr="000B268F">
        <w:rPr>
          <w:rFonts w:cs="Times New Roman"/>
          <w:szCs w:val="24"/>
        </w:rPr>
        <w:t xml:space="preserve">Tuesday, </w:t>
      </w:r>
      <w:r w:rsidR="00245646">
        <w:rPr>
          <w:rFonts w:cs="Times New Roman"/>
          <w:szCs w:val="24"/>
        </w:rPr>
        <w:t>June</w:t>
      </w:r>
      <w:r w:rsidR="00242DDC">
        <w:rPr>
          <w:rFonts w:cs="Times New Roman"/>
          <w:szCs w:val="24"/>
        </w:rPr>
        <w:t xml:space="preserve"> </w:t>
      </w:r>
      <w:r w:rsidR="00245646">
        <w:rPr>
          <w:rFonts w:cs="Times New Roman"/>
          <w:szCs w:val="24"/>
        </w:rPr>
        <w:t>1</w:t>
      </w:r>
      <w:r w:rsidR="008F514D">
        <w:rPr>
          <w:rFonts w:cs="Times New Roman"/>
          <w:szCs w:val="24"/>
        </w:rPr>
        <w:t>, 2021</w:t>
      </w:r>
      <w:r w:rsidR="13BAA24C" w:rsidRPr="000B268F">
        <w:rPr>
          <w:rFonts w:cs="Times New Roman"/>
          <w:szCs w:val="24"/>
        </w:rPr>
        <w:t>. At</w:t>
      </w:r>
      <w:r w:rsidR="00F41673" w:rsidRPr="000B268F">
        <w:rPr>
          <w:rFonts w:cs="Times New Roman"/>
          <w:szCs w:val="24"/>
        </w:rPr>
        <w:t>tendees included</w:t>
      </w:r>
      <w:r w:rsidR="00004D52">
        <w:rPr>
          <w:rFonts w:cs="Times New Roman"/>
          <w:szCs w:val="24"/>
        </w:rPr>
        <w:t xml:space="preserve"> </w:t>
      </w:r>
      <w:r w:rsidR="000D4473">
        <w:rPr>
          <w:rFonts w:cs="Times New Roman"/>
          <w:szCs w:val="24"/>
        </w:rPr>
        <w:t>Shane Shroyer</w:t>
      </w:r>
      <w:r w:rsidR="00245646">
        <w:rPr>
          <w:rFonts w:cs="Times New Roman"/>
          <w:szCs w:val="24"/>
        </w:rPr>
        <w:t xml:space="preserve"> (late)</w:t>
      </w:r>
      <w:r w:rsidR="000D4473">
        <w:rPr>
          <w:rFonts w:cs="Times New Roman"/>
          <w:szCs w:val="24"/>
        </w:rPr>
        <w:t xml:space="preserve">, </w:t>
      </w:r>
      <w:r w:rsidR="00D41A70">
        <w:rPr>
          <w:rFonts w:cs="Times New Roman"/>
          <w:szCs w:val="24"/>
        </w:rPr>
        <w:t>Steve Clark,</w:t>
      </w:r>
      <w:r w:rsidR="0056657D">
        <w:rPr>
          <w:rFonts w:cs="Times New Roman"/>
          <w:szCs w:val="24"/>
        </w:rPr>
        <w:t xml:space="preserve"> </w:t>
      </w:r>
      <w:r w:rsidR="00245646">
        <w:rPr>
          <w:rFonts w:cs="Times New Roman"/>
          <w:szCs w:val="24"/>
        </w:rPr>
        <w:t xml:space="preserve">Jesse Yandl, </w:t>
      </w:r>
      <w:r w:rsidR="0056657D">
        <w:rPr>
          <w:rFonts w:cs="Times New Roman"/>
          <w:szCs w:val="24"/>
        </w:rPr>
        <w:t>Laurie Hayes,</w:t>
      </w:r>
      <w:r w:rsidR="00C010DA">
        <w:rPr>
          <w:rFonts w:cs="Times New Roman"/>
          <w:szCs w:val="24"/>
        </w:rPr>
        <w:t xml:space="preserve"> Cecil Mullins</w:t>
      </w:r>
      <w:r w:rsidR="00B137F7">
        <w:rPr>
          <w:rFonts w:cs="Times New Roman"/>
          <w:szCs w:val="24"/>
        </w:rPr>
        <w:t>,</w:t>
      </w:r>
      <w:r w:rsidR="001B510A">
        <w:rPr>
          <w:rFonts w:cs="Times New Roman"/>
          <w:szCs w:val="24"/>
        </w:rPr>
        <w:t xml:space="preserve"> and</w:t>
      </w:r>
      <w:r w:rsidR="13BAA24C" w:rsidRPr="000B268F">
        <w:rPr>
          <w:rFonts w:cs="Times New Roman"/>
          <w:szCs w:val="24"/>
        </w:rPr>
        <w:t xml:space="preserve"> </w:t>
      </w:r>
      <w:r w:rsidR="00C010DA">
        <w:rPr>
          <w:rFonts w:cs="Times New Roman"/>
          <w:szCs w:val="24"/>
        </w:rPr>
        <w:t>Aubrey Crist</w:t>
      </w:r>
      <w:r w:rsidR="002B22C5">
        <w:rPr>
          <w:rFonts w:cs="Times New Roman"/>
          <w:szCs w:val="24"/>
        </w:rPr>
        <w:t>, town attorney</w:t>
      </w:r>
      <w:r w:rsidR="00C640F8">
        <w:rPr>
          <w:rFonts w:cs="Times New Roman"/>
          <w:szCs w:val="24"/>
        </w:rPr>
        <w:t xml:space="preserve"> via telephone</w:t>
      </w:r>
      <w:r w:rsidR="00892FAC">
        <w:rPr>
          <w:rFonts w:cs="Times New Roman"/>
          <w:szCs w:val="24"/>
        </w:rPr>
        <w:t>.</w:t>
      </w:r>
      <w:r w:rsidR="00E40925">
        <w:rPr>
          <w:rFonts w:cs="Times New Roman"/>
          <w:szCs w:val="24"/>
        </w:rPr>
        <w:t xml:space="preserve"> </w:t>
      </w:r>
    </w:p>
    <w:p w14:paraId="3F094C8D" w14:textId="2A0235E9" w:rsidR="002F7B4D" w:rsidRDefault="004004EE" w:rsidP="002F7B4D">
      <w:pPr>
        <w:spacing w:after="0" w:line="480" w:lineRule="auto"/>
        <w:rPr>
          <w:rFonts w:cs="Times New Roman"/>
          <w:color w:val="8A0050" w:themeColor="accent1"/>
          <w:szCs w:val="24"/>
        </w:rPr>
      </w:pPr>
      <w:r>
        <w:rPr>
          <w:rFonts w:cs="Times New Roman"/>
          <w:color w:val="8A0050" w:themeColor="accent1"/>
          <w:szCs w:val="24"/>
        </w:rPr>
        <w:t>Pledge of Allegiance</w:t>
      </w:r>
    </w:p>
    <w:p w14:paraId="6FB90CC8" w14:textId="4A348469" w:rsidR="00294A0F" w:rsidRDefault="00A27A50" w:rsidP="002F7B4D">
      <w:pPr>
        <w:pStyle w:val="Heading1"/>
        <w:spacing w:before="0" w:after="0" w:line="480" w:lineRule="auto"/>
        <w:rPr>
          <w:rFonts w:ascii="Times New Roman" w:hAnsi="Times New Roman" w:cs="Times New Roman"/>
          <w:sz w:val="24"/>
          <w:szCs w:val="24"/>
        </w:rPr>
      </w:pPr>
      <w:r w:rsidRPr="000B268F">
        <w:rPr>
          <w:rFonts w:ascii="Times New Roman" w:hAnsi="Times New Roman" w:cs="Times New Roman"/>
          <w:sz w:val="24"/>
          <w:szCs w:val="24"/>
        </w:rPr>
        <w:t>Appr</w:t>
      </w:r>
      <w:r w:rsidR="00FB4B0D" w:rsidRPr="000B268F">
        <w:rPr>
          <w:rFonts w:ascii="Times New Roman" w:hAnsi="Times New Roman" w:cs="Times New Roman"/>
          <w:sz w:val="24"/>
          <w:szCs w:val="24"/>
        </w:rPr>
        <w:t>oval of M</w:t>
      </w:r>
      <w:r w:rsidR="00511AB9" w:rsidRPr="000B268F">
        <w:rPr>
          <w:rFonts w:ascii="Times New Roman" w:hAnsi="Times New Roman" w:cs="Times New Roman"/>
          <w:sz w:val="24"/>
          <w:szCs w:val="24"/>
        </w:rPr>
        <w:t>inutes</w:t>
      </w:r>
    </w:p>
    <w:p w14:paraId="0CBB1FE8" w14:textId="2A15D4BB" w:rsidR="008C6940" w:rsidRPr="008C6940" w:rsidRDefault="00245646" w:rsidP="008C6940">
      <w:r>
        <w:t>Clark</w:t>
      </w:r>
      <w:r w:rsidR="008C6940">
        <w:t xml:space="preserve"> confirmed that everyone had read </w:t>
      </w:r>
      <w:r>
        <w:t>May</w:t>
      </w:r>
      <w:r w:rsidR="0056657D">
        <w:t>’s</w:t>
      </w:r>
      <w:r w:rsidR="008C6940">
        <w:t xml:space="preserve"> minutes. </w:t>
      </w:r>
      <w:r w:rsidR="00B01E47">
        <w:t>Mullins</w:t>
      </w:r>
      <w:r w:rsidR="00911E30">
        <w:t xml:space="preserve"> </w:t>
      </w:r>
      <w:r w:rsidR="008C6940">
        <w:t xml:space="preserve">motioned to approve </w:t>
      </w:r>
      <w:r>
        <w:t>May</w:t>
      </w:r>
      <w:r w:rsidR="002E281A">
        <w:t>’s</w:t>
      </w:r>
      <w:r w:rsidR="008C6940">
        <w:t xml:space="preserve"> minutes as written. </w:t>
      </w:r>
      <w:r w:rsidR="005A23DB">
        <w:t>Hayes</w:t>
      </w:r>
      <w:r w:rsidR="008C6940">
        <w:t xml:space="preserve"> secon</w:t>
      </w:r>
      <w:r w:rsidR="00207680">
        <w:t xml:space="preserve">ded </w:t>
      </w:r>
      <w:r w:rsidR="0056657D">
        <w:t xml:space="preserve">the </w:t>
      </w:r>
      <w:r w:rsidR="00892FAC">
        <w:t xml:space="preserve">motion. </w:t>
      </w:r>
      <w:r w:rsidR="000D4473">
        <w:t xml:space="preserve">Motion carried </w:t>
      </w:r>
      <w:r w:rsidR="005A23DB">
        <w:t>5</w:t>
      </w:r>
      <w:r w:rsidR="008C6940">
        <w:t>-0.</w:t>
      </w:r>
    </w:p>
    <w:p w14:paraId="17CD0963" w14:textId="2755969C" w:rsidR="00A641B6" w:rsidRDefault="00D7043E" w:rsidP="00ED74DB">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Welcome Visitors</w:t>
      </w:r>
    </w:p>
    <w:p w14:paraId="7D984AD0" w14:textId="44CB7E49" w:rsidR="00496947" w:rsidRDefault="00687E9A" w:rsidP="00491CDF">
      <w:pPr>
        <w:pStyle w:val="ListParagraph"/>
        <w:numPr>
          <w:ilvl w:val="0"/>
          <w:numId w:val="17"/>
        </w:numPr>
      </w:pPr>
      <w:r>
        <w:t>None</w:t>
      </w:r>
    </w:p>
    <w:p w14:paraId="2318CF65" w14:textId="073B5584" w:rsidR="00496631" w:rsidRDefault="00D7043E" w:rsidP="00496631">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New Business</w:t>
      </w:r>
    </w:p>
    <w:p w14:paraId="4E9A5A7F" w14:textId="2675235D" w:rsidR="00CE793C" w:rsidRDefault="00EC2F74" w:rsidP="00E271F3">
      <w:pPr>
        <w:pStyle w:val="ListParagraph"/>
        <w:numPr>
          <w:ilvl w:val="0"/>
          <w:numId w:val="11"/>
        </w:numPr>
        <w:spacing w:after="0" w:line="240" w:lineRule="auto"/>
      </w:pPr>
      <w:r w:rsidRPr="00EC2F74">
        <w:t xml:space="preserve">Public Hearing/Stormwater </w:t>
      </w:r>
      <w:r w:rsidR="00CE793C">
        <w:t>–</w:t>
      </w:r>
      <w:r w:rsidR="006212C7">
        <w:t xml:space="preserve"> </w:t>
      </w:r>
      <w:r w:rsidR="00633246">
        <w:t xml:space="preserve">Shroyer ended the regular meeting and opened the public hearing. Mike Kleinpeter was present to discuss the application for the </w:t>
      </w:r>
      <w:r w:rsidR="00633246" w:rsidRPr="00633246">
        <w:t>upcoming</w:t>
      </w:r>
      <w:r w:rsidR="00633246">
        <w:t xml:space="preserve"> stormwater project. The town will be applying for an OCRA Grant for $600,000 with local match of $2,302,677. The proposal has been submitted and site visit has been completed. Sam Robertson from Triad was present to discuss the project. The town will be applying for funds from the SRF to assist with the local match. This project will alleviate the current flooding problem within the town.</w:t>
      </w:r>
      <w:r w:rsidR="0057331C">
        <w:t xml:space="preserve"> The work will be within the street righ</w:t>
      </w:r>
      <w:r w:rsidR="0038285E">
        <w:t>t</w:t>
      </w:r>
      <w:r w:rsidR="0057331C">
        <w:t xml:space="preserve">away and </w:t>
      </w:r>
      <w:r w:rsidR="0038285E">
        <w:t>easements</w:t>
      </w:r>
      <w:r w:rsidR="0057331C">
        <w:t>.</w:t>
      </w:r>
      <w:r w:rsidR="00633246">
        <w:t xml:space="preserve"> </w:t>
      </w:r>
      <w:r w:rsidR="0038285E">
        <w:t xml:space="preserve">Kleinpeter present the council with a resolution </w:t>
      </w:r>
      <w:r w:rsidR="00967391">
        <w:t xml:space="preserve">authorizing </w:t>
      </w:r>
      <w:r w:rsidR="000518AB">
        <w:t xml:space="preserve">him </w:t>
      </w:r>
      <w:r w:rsidR="00967391">
        <w:t xml:space="preserve">to proceed with the application, which he read aloud. Clark motioned to accept the resolution. </w:t>
      </w:r>
      <w:r w:rsidR="002B7A55">
        <w:t>Mullins</w:t>
      </w:r>
      <w:r w:rsidR="00967391">
        <w:t xml:space="preserve"> seconded the motion. Motion carried 5-0. </w:t>
      </w:r>
      <w:r w:rsidR="00EB1A44">
        <w:t xml:space="preserve">In addition, </w:t>
      </w:r>
      <w:r w:rsidR="000518AB">
        <w:t>he</w:t>
      </w:r>
      <w:r w:rsidR="00EB1A44">
        <w:t xml:space="preserve"> had an ordinance for the American Recue Plan (ARP). This ordinance is to establish a specific fund, sources of funding, and guidelines for the spending of the funds. </w:t>
      </w:r>
      <w:r w:rsidR="00D03B71">
        <w:t>He also prepared a letter stating that the ARP funds will not be used for the match of any projects. Y</w:t>
      </w:r>
      <w:r w:rsidR="00A96DE4">
        <w:t>andl motioned to accept the ARP Ordinance. Clark seconded the motion. Motion carried 5-0.</w:t>
      </w:r>
      <w:r w:rsidR="00AB26CE">
        <w:t xml:space="preserve"> Kleinpeter presented a grant administration contract for the stormwater project. Clark motioned to accept the contract. Yandl seconded the motion. Motion carried 5-0.</w:t>
      </w:r>
      <w:r w:rsidR="00EB1A44">
        <w:t xml:space="preserve"> </w:t>
      </w:r>
      <w:r w:rsidR="00967391">
        <w:t>Clark motioned to adjourn the public hearing for the stormwater. Yandl seconded the motion. Motion carried 5-0.</w:t>
      </w:r>
    </w:p>
    <w:p w14:paraId="3544F153" w14:textId="43DF39F4" w:rsidR="00EC2F74" w:rsidRDefault="00EC2F74" w:rsidP="00B01E47">
      <w:pPr>
        <w:pStyle w:val="ListParagraph"/>
        <w:numPr>
          <w:ilvl w:val="0"/>
          <w:numId w:val="11"/>
        </w:numPr>
        <w:spacing w:after="0" w:line="240" w:lineRule="auto"/>
      </w:pPr>
      <w:r w:rsidRPr="00EC2F74">
        <w:t>2</w:t>
      </w:r>
      <w:r w:rsidRPr="00EC2F74">
        <w:rPr>
          <w:vertAlign w:val="superscript"/>
        </w:rPr>
        <w:t>nd</w:t>
      </w:r>
      <w:r w:rsidRPr="00EC2F74">
        <w:t xml:space="preserve"> Public Hearing/Water </w:t>
      </w:r>
      <w:r w:rsidR="00656C81">
        <w:t>–</w:t>
      </w:r>
      <w:r w:rsidR="00D9667D">
        <w:t xml:space="preserve"> </w:t>
      </w:r>
      <w:r w:rsidR="00967391">
        <w:t>Shroyer opened the 2</w:t>
      </w:r>
      <w:r w:rsidR="00967391" w:rsidRPr="00967391">
        <w:rPr>
          <w:vertAlign w:val="superscript"/>
        </w:rPr>
        <w:t>nd</w:t>
      </w:r>
      <w:r w:rsidR="00967391">
        <w:t xml:space="preserve"> public hearing for the water project. Mike Kleinpeter was present </w:t>
      </w:r>
      <w:r w:rsidR="002B7A55">
        <w:t>to discuss the funding awarded to the water project. The 1</w:t>
      </w:r>
      <w:r w:rsidR="002B7A55" w:rsidRPr="002B7A55">
        <w:rPr>
          <w:vertAlign w:val="superscript"/>
        </w:rPr>
        <w:t>st</w:t>
      </w:r>
      <w:r w:rsidR="002B7A55">
        <w:t xml:space="preserve"> public hearing for this funding was suspended due to COVID-19 restrictions. The town was awarded $700,000 from OCRA and the remaining funds were awarded from SRF. The project is currently under construction with Triad and Cobalt Civil as the construction company. Sam </w:t>
      </w:r>
      <w:r w:rsidR="006A73AF">
        <w:t>Robertson</w:t>
      </w:r>
      <w:r w:rsidR="002B7A55">
        <w:t xml:space="preserve"> was present to discuss the project. He informed everyone that the project is </w:t>
      </w:r>
      <w:r w:rsidR="00FF4237">
        <w:t xml:space="preserve">20-25% completed as this time. </w:t>
      </w:r>
      <w:r w:rsidR="00533102">
        <w:t>Yandl motioned to adjourn the 2</w:t>
      </w:r>
      <w:r w:rsidR="00533102" w:rsidRPr="00533102">
        <w:rPr>
          <w:vertAlign w:val="superscript"/>
        </w:rPr>
        <w:t>nd</w:t>
      </w:r>
      <w:r w:rsidR="00533102">
        <w:t xml:space="preserve"> public hearing for the water project. Mullins seconded the motion. Motion carried 5-0.</w:t>
      </w:r>
    </w:p>
    <w:p w14:paraId="1287DB8B" w14:textId="2F035617" w:rsidR="00CF36C9" w:rsidRDefault="00EC2F74" w:rsidP="00B01E47">
      <w:pPr>
        <w:pStyle w:val="ListParagraph"/>
        <w:numPr>
          <w:ilvl w:val="0"/>
          <w:numId w:val="11"/>
        </w:numPr>
        <w:spacing w:after="0" w:line="240" w:lineRule="auto"/>
      </w:pPr>
      <w:r w:rsidRPr="00EC2F74">
        <w:lastRenderedPageBreak/>
        <w:t>Mailing of Utility Bills</w:t>
      </w:r>
      <w:r>
        <w:t xml:space="preserve"> – McGuire</w:t>
      </w:r>
      <w:r w:rsidR="00533102">
        <w:t xml:space="preserve"> informed council that the problem with the postal service has gotten worse and people are not getting their water bill until after it’s due. She</w:t>
      </w:r>
      <w:r w:rsidR="0072554B">
        <w:t xml:space="preserve"> wanted to put it on record that it is not the clerk office mailing them late and</w:t>
      </w:r>
      <w:r w:rsidR="00533102">
        <w:t xml:space="preserve"> would like to return the due date for the</w:t>
      </w:r>
      <w:r w:rsidR="00404E33">
        <w:t>se</w:t>
      </w:r>
      <w:r w:rsidR="00533102">
        <w:t xml:space="preserve"> bills to the 15</w:t>
      </w:r>
      <w:r w:rsidR="00533102" w:rsidRPr="00533102">
        <w:rPr>
          <w:vertAlign w:val="superscript"/>
        </w:rPr>
        <w:t>th</w:t>
      </w:r>
      <w:r w:rsidR="00533102">
        <w:t xml:space="preserve"> of the month. </w:t>
      </w:r>
      <w:r w:rsidR="00404E33">
        <w:t>Crist confirmed</w:t>
      </w:r>
      <w:r w:rsidR="00CF7DE7">
        <w:t xml:space="preserve"> that the ordinance would need</w:t>
      </w:r>
      <w:r w:rsidR="00404E33">
        <w:t xml:space="preserve"> to be</w:t>
      </w:r>
      <w:r w:rsidR="00CF7DE7">
        <w:t xml:space="preserve"> revised.</w:t>
      </w:r>
      <w:r w:rsidR="0072554B">
        <w:t xml:space="preserve"> Hayes motioned to table this until </w:t>
      </w:r>
      <w:r w:rsidR="00404E33">
        <w:t>July</w:t>
      </w:r>
      <w:r w:rsidR="0072554B">
        <w:t>. Mullins seconded the motion. Motion carried 5-0.</w:t>
      </w:r>
      <w:r w:rsidR="00CF7DE7">
        <w:t xml:space="preserve"> </w:t>
      </w:r>
      <w:r>
        <w:t xml:space="preserve"> </w:t>
      </w:r>
      <w:r w:rsidR="004E1B8B">
        <w:t xml:space="preserve"> </w:t>
      </w:r>
      <w:r w:rsidR="008F514D">
        <w:t xml:space="preserve"> </w:t>
      </w:r>
      <w:r w:rsidR="00931B8F">
        <w:t xml:space="preserve"> </w:t>
      </w:r>
      <w:r w:rsidR="00A36AAA">
        <w:t xml:space="preserve"> </w:t>
      </w:r>
      <w:r w:rsidR="00221613">
        <w:t xml:space="preserve">   </w:t>
      </w:r>
    </w:p>
    <w:p w14:paraId="4EEFC1C2" w14:textId="3B3F8C65" w:rsidR="009D7358" w:rsidRPr="00B939F6" w:rsidRDefault="00180E89" w:rsidP="00B939F6">
      <w:pPr>
        <w:pStyle w:val="Heading1"/>
        <w:rPr>
          <w:rFonts w:ascii="Times New Roman" w:hAnsi="Times New Roman" w:cs="Times New Roman"/>
          <w:sz w:val="24"/>
          <w:szCs w:val="24"/>
        </w:rPr>
      </w:pPr>
      <w:r w:rsidRPr="000B268F">
        <w:rPr>
          <w:rFonts w:ascii="Times New Roman" w:hAnsi="Times New Roman" w:cs="Times New Roman"/>
          <w:sz w:val="24"/>
          <w:szCs w:val="24"/>
        </w:rPr>
        <w:t>Unfinished B</w:t>
      </w:r>
      <w:r w:rsidR="005539CE" w:rsidRPr="000B268F">
        <w:rPr>
          <w:rFonts w:ascii="Times New Roman" w:hAnsi="Times New Roman" w:cs="Times New Roman"/>
          <w:sz w:val="24"/>
          <w:szCs w:val="24"/>
        </w:rPr>
        <w:t>usiness</w:t>
      </w:r>
    </w:p>
    <w:p w14:paraId="62785844" w14:textId="211DE410" w:rsidR="004C0647" w:rsidRDefault="00B01E47" w:rsidP="003219AE">
      <w:pPr>
        <w:pStyle w:val="ListParagraph"/>
        <w:numPr>
          <w:ilvl w:val="0"/>
          <w:numId w:val="14"/>
        </w:numPr>
        <w:spacing w:after="0" w:line="240" w:lineRule="auto"/>
      </w:pPr>
      <w:r>
        <w:t xml:space="preserve">ORV Ordinance – </w:t>
      </w:r>
      <w:r w:rsidR="00685DF6">
        <w:t xml:space="preserve">Crist confirmed that </w:t>
      </w:r>
      <w:r w:rsidR="003219AE">
        <w:t>all ORV’s except golf carts</w:t>
      </w:r>
      <w:r w:rsidR="00685DF6">
        <w:t xml:space="preserve"> must be registered with the state. The golf carts and all other OVRs will be required to have a permit through the town. Crist will revise the ORV Ordinance and have it ready for July’s meeting.  </w:t>
      </w:r>
    </w:p>
    <w:p w14:paraId="1870033F" w14:textId="0278948E" w:rsidR="005539CE" w:rsidRDefault="004E060B" w:rsidP="005539CE">
      <w:pPr>
        <w:pStyle w:val="Heading1"/>
        <w:rPr>
          <w:rFonts w:ascii="Times New Roman" w:hAnsi="Times New Roman" w:cs="Times New Roman"/>
          <w:sz w:val="24"/>
          <w:szCs w:val="24"/>
        </w:rPr>
      </w:pPr>
      <w:r w:rsidRPr="000B268F">
        <w:rPr>
          <w:rFonts w:ascii="Times New Roman" w:hAnsi="Times New Roman" w:cs="Times New Roman"/>
          <w:sz w:val="24"/>
          <w:szCs w:val="24"/>
        </w:rPr>
        <w:t xml:space="preserve">Department </w:t>
      </w:r>
      <w:r w:rsidR="005539CE" w:rsidRPr="000B268F">
        <w:rPr>
          <w:rFonts w:ascii="Times New Roman" w:hAnsi="Times New Roman" w:cs="Times New Roman"/>
          <w:sz w:val="24"/>
          <w:szCs w:val="24"/>
        </w:rPr>
        <w:t>Reports</w:t>
      </w:r>
    </w:p>
    <w:p w14:paraId="3525F9AA" w14:textId="725FAA35" w:rsidR="004A4887" w:rsidRPr="00C72D37" w:rsidRDefault="005539CE" w:rsidP="00C72D37">
      <w:pPr>
        <w:rPr>
          <w:rFonts w:cs="Times New Roman"/>
          <w:szCs w:val="24"/>
        </w:rPr>
      </w:pPr>
      <w:r w:rsidRPr="000B268F">
        <w:rPr>
          <w:rFonts w:cs="Times New Roman"/>
          <w:szCs w:val="24"/>
        </w:rPr>
        <w:t>Water</w:t>
      </w:r>
      <w:r w:rsidR="004E060B" w:rsidRPr="000B268F">
        <w:rPr>
          <w:rFonts w:cs="Times New Roman"/>
          <w:szCs w:val="24"/>
        </w:rPr>
        <w:t>/Sewer</w:t>
      </w:r>
      <w:r w:rsidRPr="000B268F">
        <w:rPr>
          <w:rFonts w:cs="Times New Roman"/>
          <w:szCs w:val="24"/>
        </w:rPr>
        <w:t xml:space="preserve"> Department</w:t>
      </w:r>
      <w:r w:rsidR="004E060B" w:rsidRPr="000B268F">
        <w:rPr>
          <w:rFonts w:cs="Times New Roman"/>
          <w:szCs w:val="24"/>
        </w:rPr>
        <w:t>s</w:t>
      </w:r>
      <w:r w:rsidRPr="000B268F">
        <w:rPr>
          <w:rFonts w:cs="Times New Roman"/>
          <w:szCs w:val="24"/>
        </w:rPr>
        <w:t xml:space="preserve"> –</w:t>
      </w:r>
      <w:r w:rsidR="005603C1">
        <w:rPr>
          <w:rFonts w:cs="Times New Roman"/>
          <w:szCs w:val="24"/>
        </w:rPr>
        <w:t xml:space="preserve"> </w:t>
      </w:r>
      <w:r w:rsidR="009275F4" w:rsidRPr="009275F4">
        <w:rPr>
          <w:rFonts w:cs="Times New Roman"/>
          <w:szCs w:val="24"/>
        </w:rPr>
        <w:t xml:space="preserve">Shawn Phenis </w:t>
      </w:r>
      <w:r w:rsidR="003A5F86">
        <w:rPr>
          <w:rFonts w:cs="Times New Roman"/>
          <w:szCs w:val="24"/>
        </w:rPr>
        <w:t xml:space="preserve">&amp; </w:t>
      </w:r>
      <w:r w:rsidR="009275F4">
        <w:rPr>
          <w:rFonts w:cs="Times New Roman"/>
          <w:szCs w:val="24"/>
        </w:rPr>
        <w:t>Charles Tice</w:t>
      </w:r>
    </w:p>
    <w:p w14:paraId="74CC7450" w14:textId="385D4CC5" w:rsidR="00BB67D0" w:rsidRDefault="00B21359" w:rsidP="00B01E47">
      <w:pPr>
        <w:pStyle w:val="ListParagraph"/>
        <w:numPr>
          <w:ilvl w:val="0"/>
          <w:numId w:val="3"/>
        </w:numPr>
      </w:pPr>
      <w:r>
        <w:t>Phenis</w:t>
      </w:r>
      <w:r w:rsidR="00991C1F">
        <w:t xml:space="preserve"> </w:t>
      </w:r>
      <w:r w:rsidR="00D33845">
        <w:t xml:space="preserve">read </w:t>
      </w:r>
      <w:r w:rsidR="004C0647">
        <w:t>his report</w:t>
      </w:r>
      <w:r w:rsidR="00443A91">
        <w:t>.</w:t>
      </w:r>
    </w:p>
    <w:p w14:paraId="02509533" w14:textId="6ACE7A48" w:rsidR="008322D8" w:rsidRDefault="004C0647" w:rsidP="00245646">
      <w:pPr>
        <w:pStyle w:val="ListParagraph"/>
        <w:numPr>
          <w:ilvl w:val="0"/>
          <w:numId w:val="3"/>
        </w:numPr>
      </w:pPr>
      <w:r>
        <w:t>Tice read his report.</w:t>
      </w:r>
    </w:p>
    <w:p w14:paraId="6FA20ECE" w14:textId="629B3A7F" w:rsidR="005D7BB2" w:rsidRPr="006E369D" w:rsidRDefault="005D7BB2" w:rsidP="005D7BB2">
      <w:pPr>
        <w:rPr>
          <w:rFonts w:cs="Times New Roman"/>
          <w:szCs w:val="24"/>
        </w:rPr>
      </w:pPr>
      <w:r w:rsidRPr="000B268F">
        <w:rPr>
          <w:rFonts w:cs="Times New Roman"/>
          <w:szCs w:val="24"/>
        </w:rPr>
        <w:t>Police</w:t>
      </w:r>
      <w:r w:rsidR="00E8759A">
        <w:rPr>
          <w:rFonts w:cs="Times New Roman"/>
          <w:szCs w:val="24"/>
        </w:rPr>
        <w:t xml:space="preserve"> &amp; Fire</w:t>
      </w:r>
      <w:r w:rsidRPr="000B268F">
        <w:rPr>
          <w:rFonts w:cs="Times New Roman"/>
          <w:szCs w:val="24"/>
        </w:rPr>
        <w:t xml:space="preserve"> Department – </w:t>
      </w:r>
      <w:r>
        <w:rPr>
          <w:rFonts w:cs="Times New Roman"/>
          <w:szCs w:val="24"/>
        </w:rPr>
        <w:t>Marshal Carey</w:t>
      </w:r>
      <w:r w:rsidR="00E8759A">
        <w:rPr>
          <w:rFonts w:cs="Times New Roman"/>
          <w:szCs w:val="24"/>
        </w:rPr>
        <w:t xml:space="preserve"> &amp; Shane Shroyer</w:t>
      </w:r>
      <w:r>
        <w:rPr>
          <w:rFonts w:cs="Times New Roman"/>
          <w:szCs w:val="24"/>
        </w:rPr>
        <w:t xml:space="preserve"> </w:t>
      </w:r>
    </w:p>
    <w:p w14:paraId="669F754A" w14:textId="3F53089E" w:rsidR="00DD01A3" w:rsidRPr="004E1B8B" w:rsidRDefault="005D7BB2" w:rsidP="004E1B8B">
      <w:pPr>
        <w:pStyle w:val="ListParagraph"/>
        <w:numPr>
          <w:ilvl w:val="0"/>
          <w:numId w:val="4"/>
        </w:numPr>
        <w:rPr>
          <w:rFonts w:cs="Times New Roman"/>
          <w:szCs w:val="24"/>
        </w:rPr>
      </w:pPr>
      <w:r>
        <w:rPr>
          <w:rFonts w:cs="Times New Roman"/>
          <w:szCs w:val="24"/>
        </w:rPr>
        <w:t>Marshal Martin read his report.</w:t>
      </w:r>
      <w:r w:rsidR="009F2B85" w:rsidRPr="000D4473">
        <w:rPr>
          <w:rFonts w:cs="Times New Roman"/>
          <w:szCs w:val="24"/>
        </w:rPr>
        <w:t xml:space="preserve"> </w:t>
      </w:r>
    </w:p>
    <w:p w14:paraId="668F809C" w14:textId="74DC5A60" w:rsidR="000C1036" w:rsidRDefault="000C1036" w:rsidP="000C1036">
      <w:pPr>
        <w:rPr>
          <w:rFonts w:cs="Times New Roman"/>
          <w:szCs w:val="24"/>
        </w:rPr>
      </w:pPr>
      <w:r w:rsidRPr="000B268F">
        <w:rPr>
          <w:rFonts w:cs="Times New Roman"/>
          <w:szCs w:val="24"/>
        </w:rPr>
        <w:t>Parks</w:t>
      </w:r>
      <w:r w:rsidR="00A364C9">
        <w:rPr>
          <w:rFonts w:cs="Times New Roman"/>
          <w:szCs w:val="24"/>
        </w:rPr>
        <w:t>/Building &amp; Grounds</w:t>
      </w:r>
      <w:r w:rsidRPr="000B268F">
        <w:rPr>
          <w:rFonts w:cs="Times New Roman"/>
          <w:szCs w:val="24"/>
        </w:rPr>
        <w:t xml:space="preserve"> Department –</w:t>
      </w:r>
      <w:r w:rsidR="005603C1">
        <w:rPr>
          <w:rFonts w:cs="Times New Roman"/>
          <w:szCs w:val="24"/>
        </w:rPr>
        <w:t xml:space="preserve"> </w:t>
      </w:r>
      <w:r>
        <w:rPr>
          <w:rFonts w:cs="Times New Roman"/>
          <w:szCs w:val="24"/>
        </w:rPr>
        <w:t>Chase Tice</w:t>
      </w:r>
    </w:p>
    <w:p w14:paraId="708E1251" w14:textId="1A9ACE90" w:rsidR="00CF5C5E" w:rsidRDefault="004C0647" w:rsidP="000C1036">
      <w:pPr>
        <w:pStyle w:val="ListParagraph"/>
        <w:numPr>
          <w:ilvl w:val="0"/>
          <w:numId w:val="18"/>
        </w:numPr>
        <w:rPr>
          <w:rFonts w:cs="Times New Roman"/>
          <w:szCs w:val="24"/>
        </w:rPr>
      </w:pPr>
      <w:r>
        <w:rPr>
          <w:rFonts w:cs="Times New Roman"/>
          <w:szCs w:val="24"/>
        </w:rPr>
        <w:t>Tice read his report.</w:t>
      </w:r>
    </w:p>
    <w:p w14:paraId="69F15F83" w14:textId="0B543C91" w:rsidR="007B6602" w:rsidRDefault="005543F0" w:rsidP="007B6602">
      <w:pPr>
        <w:rPr>
          <w:rFonts w:cs="Times New Roman"/>
          <w:szCs w:val="24"/>
        </w:rPr>
      </w:pPr>
      <w:r w:rsidRPr="000B268F">
        <w:rPr>
          <w:rFonts w:cs="Times New Roman"/>
          <w:szCs w:val="24"/>
        </w:rPr>
        <w:t>St</w:t>
      </w:r>
      <w:r w:rsidR="005539CE" w:rsidRPr="000B268F">
        <w:rPr>
          <w:rFonts w:cs="Times New Roman"/>
          <w:szCs w:val="24"/>
        </w:rPr>
        <w:t xml:space="preserve">reet Department </w:t>
      </w:r>
      <w:r w:rsidR="00FD4BCE" w:rsidRPr="000B268F">
        <w:rPr>
          <w:rFonts w:cs="Times New Roman"/>
          <w:szCs w:val="24"/>
        </w:rPr>
        <w:t>–</w:t>
      </w:r>
      <w:r w:rsidR="00144C4E">
        <w:rPr>
          <w:rFonts w:cs="Times New Roman"/>
          <w:szCs w:val="24"/>
        </w:rPr>
        <w:t xml:space="preserve"> </w:t>
      </w:r>
      <w:r w:rsidR="00CC3D2E">
        <w:rPr>
          <w:rFonts w:cs="Times New Roman"/>
          <w:szCs w:val="24"/>
        </w:rPr>
        <w:t>Chase Tice</w:t>
      </w:r>
    </w:p>
    <w:p w14:paraId="3380999B" w14:textId="4B585792" w:rsidR="007C22A1" w:rsidRPr="00B01E47" w:rsidRDefault="004C0647" w:rsidP="00B01E47">
      <w:pPr>
        <w:pStyle w:val="ListParagraph"/>
        <w:numPr>
          <w:ilvl w:val="0"/>
          <w:numId w:val="2"/>
        </w:numPr>
        <w:rPr>
          <w:rFonts w:cs="Times New Roman"/>
          <w:szCs w:val="24"/>
        </w:rPr>
      </w:pPr>
      <w:r w:rsidRPr="004C0647">
        <w:rPr>
          <w:rFonts w:cs="Times New Roman"/>
          <w:szCs w:val="24"/>
        </w:rPr>
        <w:t>Tice read his report.</w:t>
      </w:r>
    </w:p>
    <w:p w14:paraId="78682E36" w14:textId="233C04E9" w:rsidR="00355AA2" w:rsidRDefault="00355AA2" w:rsidP="001477D4">
      <w:pPr>
        <w:spacing w:after="0"/>
        <w:rPr>
          <w:rFonts w:cs="Times New Roman"/>
          <w:szCs w:val="24"/>
        </w:rPr>
      </w:pPr>
      <w:r>
        <w:rPr>
          <w:rFonts w:cs="Times New Roman"/>
          <w:szCs w:val="24"/>
        </w:rPr>
        <w:t>Financial</w:t>
      </w:r>
      <w:r w:rsidRPr="000B268F">
        <w:rPr>
          <w:rFonts w:cs="Times New Roman"/>
          <w:szCs w:val="24"/>
        </w:rPr>
        <w:t xml:space="preserve"> Department –</w:t>
      </w:r>
      <w:r>
        <w:rPr>
          <w:rFonts w:cs="Times New Roman"/>
          <w:szCs w:val="24"/>
        </w:rPr>
        <w:t xml:space="preserve"> Trina</w:t>
      </w:r>
      <w:r w:rsidR="00B01E47">
        <w:rPr>
          <w:rFonts w:cs="Times New Roman"/>
          <w:szCs w:val="24"/>
        </w:rPr>
        <w:t xml:space="preserve"> D.</w:t>
      </w:r>
      <w:r>
        <w:rPr>
          <w:rFonts w:cs="Times New Roman"/>
          <w:szCs w:val="24"/>
        </w:rPr>
        <w:t xml:space="preserve"> McGuire</w:t>
      </w:r>
    </w:p>
    <w:p w14:paraId="07BF2C60" w14:textId="64A652C5" w:rsidR="003219AE" w:rsidRPr="003219AE" w:rsidRDefault="00355AA2" w:rsidP="001477D4">
      <w:pPr>
        <w:pStyle w:val="ListParagraph"/>
        <w:numPr>
          <w:ilvl w:val="0"/>
          <w:numId w:val="2"/>
        </w:numPr>
        <w:spacing w:after="0"/>
        <w:rPr>
          <w:rFonts w:cs="Times New Roman"/>
          <w:szCs w:val="24"/>
        </w:rPr>
      </w:pPr>
      <w:r>
        <w:rPr>
          <w:rFonts w:cs="Times New Roman"/>
          <w:szCs w:val="24"/>
        </w:rPr>
        <w:t>Council was provided with the Fund with Investments and APV Register Summary Report</w:t>
      </w:r>
      <w:r w:rsidR="003219AE">
        <w:rPr>
          <w:rFonts w:cs="Times New Roman"/>
          <w:szCs w:val="24"/>
        </w:rPr>
        <w:t>.</w:t>
      </w:r>
    </w:p>
    <w:p w14:paraId="6B019140" w14:textId="362E389D" w:rsidR="00C97C85" w:rsidRPr="00C97C85" w:rsidRDefault="008E0CA3" w:rsidP="001477D4">
      <w:pPr>
        <w:pStyle w:val="Heading1"/>
        <w:spacing w:after="0"/>
        <w:rPr>
          <w:rFonts w:ascii="Times New Roman" w:hAnsi="Times New Roman" w:cs="Times New Roman"/>
          <w:sz w:val="24"/>
          <w:szCs w:val="24"/>
        </w:rPr>
      </w:pPr>
      <w:r w:rsidRPr="000B268F">
        <w:rPr>
          <w:rFonts w:ascii="Times New Roman" w:hAnsi="Times New Roman" w:cs="Times New Roman"/>
          <w:sz w:val="24"/>
          <w:szCs w:val="24"/>
        </w:rPr>
        <w:t>Claims</w:t>
      </w:r>
    </w:p>
    <w:p w14:paraId="536DCF2E" w14:textId="34DAA46F" w:rsidR="00B628CF" w:rsidRPr="00651A80" w:rsidRDefault="00661ABD" w:rsidP="001477D4">
      <w:pPr>
        <w:spacing w:after="0"/>
        <w:rPr>
          <w:rFonts w:cs="Times New Roman"/>
          <w:color w:val="auto"/>
          <w:szCs w:val="24"/>
        </w:rPr>
      </w:pPr>
      <w:r>
        <w:rPr>
          <w:rFonts w:cs="Times New Roman"/>
          <w:color w:val="auto"/>
          <w:szCs w:val="24"/>
        </w:rPr>
        <w:t>Yandl</w:t>
      </w:r>
      <w:r w:rsidR="00B628CF" w:rsidRPr="00B628CF">
        <w:rPr>
          <w:rFonts w:cs="Times New Roman"/>
          <w:color w:val="auto"/>
          <w:szCs w:val="24"/>
        </w:rPr>
        <w:t xml:space="preserve"> motioned to approve all current claims. </w:t>
      </w:r>
      <w:r w:rsidR="004E1B8B">
        <w:rPr>
          <w:rFonts w:cs="Times New Roman"/>
          <w:color w:val="auto"/>
          <w:szCs w:val="24"/>
        </w:rPr>
        <w:t>Clark</w:t>
      </w:r>
      <w:r w:rsidR="00B628CF" w:rsidRPr="00B628CF">
        <w:rPr>
          <w:rFonts w:cs="Times New Roman"/>
          <w:color w:val="auto"/>
          <w:szCs w:val="24"/>
        </w:rPr>
        <w:t xml:space="preserve"> secon</w:t>
      </w:r>
      <w:r w:rsidR="00CF36C9">
        <w:rPr>
          <w:rFonts w:cs="Times New Roman"/>
          <w:color w:val="auto"/>
          <w:szCs w:val="24"/>
        </w:rPr>
        <w:t xml:space="preserve">ded the motion. Motion </w:t>
      </w:r>
      <w:r w:rsidR="00372404">
        <w:rPr>
          <w:rFonts w:cs="Times New Roman"/>
          <w:color w:val="auto"/>
          <w:szCs w:val="24"/>
        </w:rPr>
        <w:t xml:space="preserve">carried </w:t>
      </w:r>
      <w:r>
        <w:rPr>
          <w:rFonts w:cs="Times New Roman"/>
          <w:color w:val="auto"/>
          <w:szCs w:val="24"/>
        </w:rPr>
        <w:t>5</w:t>
      </w:r>
      <w:r w:rsidR="00B628CF" w:rsidRPr="00B628CF">
        <w:rPr>
          <w:rFonts w:cs="Times New Roman"/>
          <w:color w:val="auto"/>
          <w:szCs w:val="24"/>
        </w:rPr>
        <w:t>-0.</w:t>
      </w:r>
    </w:p>
    <w:p w14:paraId="2B14CEA5" w14:textId="79496BD1" w:rsidR="00D46AC6" w:rsidRPr="000B268F" w:rsidRDefault="00D46AC6" w:rsidP="001477D4">
      <w:pPr>
        <w:pStyle w:val="Heading1"/>
        <w:spacing w:after="0"/>
        <w:rPr>
          <w:rFonts w:ascii="Times New Roman" w:hAnsi="Times New Roman" w:cs="Times New Roman"/>
          <w:sz w:val="24"/>
          <w:szCs w:val="24"/>
        </w:rPr>
      </w:pPr>
      <w:r w:rsidRPr="000B268F">
        <w:rPr>
          <w:rFonts w:ascii="Times New Roman" w:hAnsi="Times New Roman" w:cs="Times New Roman"/>
          <w:sz w:val="24"/>
          <w:szCs w:val="24"/>
        </w:rPr>
        <w:t>Adjournment</w:t>
      </w:r>
      <w:r w:rsidR="000864AC">
        <w:rPr>
          <w:rFonts w:ascii="Times New Roman" w:hAnsi="Times New Roman" w:cs="Times New Roman"/>
          <w:sz w:val="24"/>
          <w:szCs w:val="24"/>
        </w:rPr>
        <w:t xml:space="preserve"> </w:t>
      </w:r>
    </w:p>
    <w:p w14:paraId="24118A3F" w14:textId="4401A1DD" w:rsidR="001477D4" w:rsidRDefault="00661ABD" w:rsidP="001477D4">
      <w:pPr>
        <w:spacing w:after="0"/>
        <w:rPr>
          <w:rFonts w:cs="Times New Roman"/>
          <w:color w:val="auto"/>
          <w:szCs w:val="24"/>
        </w:rPr>
      </w:pPr>
      <w:r>
        <w:rPr>
          <w:rFonts w:cs="Times New Roman"/>
          <w:color w:val="auto"/>
          <w:szCs w:val="24"/>
        </w:rPr>
        <w:t>Mullins</w:t>
      </w:r>
      <w:r w:rsidR="008A4E11">
        <w:rPr>
          <w:rFonts w:cs="Times New Roman"/>
          <w:color w:val="auto"/>
          <w:szCs w:val="24"/>
        </w:rPr>
        <w:t xml:space="preserve"> </w:t>
      </w:r>
      <w:r w:rsidR="00CB6262">
        <w:rPr>
          <w:rFonts w:cs="Times New Roman"/>
          <w:color w:val="auto"/>
          <w:szCs w:val="24"/>
        </w:rPr>
        <w:t xml:space="preserve">motioned </w:t>
      </w:r>
      <w:r w:rsidR="00215658">
        <w:rPr>
          <w:rFonts w:cs="Times New Roman"/>
          <w:color w:val="auto"/>
          <w:szCs w:val="24"/>
        </w:rPr>
        <w:t>to adjourn</w:t>
      </w:r>
      <w:r w:rsidR="004A0F7F">
        <w:rPr>
          <w:rFonts w:cs="Times New Roman"/>
          <w:color w:val="auto"/>
          <w:szCs w:val="24"/>
        </w:rPr>
        <w:t xml:space="preserve"> the meeting</w:t>
      </w:r>
      <w:r w:rsidR="00215658">
        <w:rPr>
          <w:rFonts w:cs="Times New Roman"/>
          <w:color w:val="auto"/>
          <w:szCs w:val="24"/>
        </w:rPr>
        <w:t xml:space="preserve">. </w:t>
      </w:r>
      <w:r>
        <w:rPr>
          <w:rFonts w:cs="Times New Roman"/>
          <w:color w:val="auto"/>
          <w:szCs w:val="24"/>
        </w:rPr>
        <w:t>Yandl</w:t>
      </w:r>
      <w:r w:rsidR="00215658">
        <w:rPr>
          <w:rFonts w:cs="Times New Roman"/>
          <w:color w:val="auto"/>
          <w:szCs w:val="24"/>
        </w:rPr>
        <w:t xml:space="preserve"> secon</w:t>
      </w:r>
      <w:r w:rsidR="00E86261">
        <w:rPr>
          <w:rFonts w:cs="Times New Roman"/>
          <w:color w:val="auto"/>
          <w:szCs w:val="24"/>
        </w:rPr>
        <w:t xml:space="preserve">ded the motion. </w:t>
      </w:r>
      <w:r w:rsidR="00372404">
        <w:rPr>
          <w:rFonts w:cs="Times New Roman"/>
          <w:color w:val="auto"/>
          <w:szCs w:val="24"/>
        </w:rPr>
        <w:t xml:space="preserve">Motion carried </w:t>
      </w:r>
      <w:r>
        <w:rPr>
          <w:rFonts w:cs="Times New Roman"/>
          <w:color w:val="auto"/>
          <w:szCs w:val="24"/>
        </w:rPr>
        <w:t>5</w:t>
      </w:r>
      <w:r w:rsidR="00215658">
        <w:rPr>
          <w:rFonts w:cs="Times New Roman"/>
          <w:color w:val="auto"/>
          <w:szCs w:val="24"/>
        </w:rPr>
        <w:t>-0.</w:t>
      </w:r>
    </w:p>
    <w:p w14:paraId="0DAB792C" w14:textId="77777777" w:rsidR="001477D4" w:rsidRDefault="001477D4" w:rsidP="001477D4">
      <w:pPr>
        <w:spacing w:after="0"/>
        <w:rPr>
          <w:rFonts w:cs="Times New Roman"/>
          <w:color w:val="auto"/>
          <w:szCs w:val="24"/>
        </w:rPr>
      </w:pPr>
    </w:p>
    <w:p w14:paraId="350A7503" w14:textId="77777777" w:rsidR="001477D4" w:rsidRPr="00651A80" w:rsidRDefault="001477D4">
      <w:pPr>
        <w:rPr>
          <w:rFonts w:cs="Times New Roman"/>
          <w:color w:val="auto"/>
          <w:szCs w:val="24"/>
        </w:rPr>
      </w:pPr>
    </w:p>
    <w:tbl>
      <w:tblPr>
        <w:tblStyle w:val="FormTable"/>
        <w:tblW w:w="10392" w:type="dxa"/>
        <w:jc w:val="center"/>
        <w:tblLayout w:type="fixed"/>
        <w:tblLook w:val="00A0" w:firstRow="1" w:lastRow="0" w:firstColumn="1" w:lastColumn="0" w:noHBand="0" w:noVBand="0"/>
        <w:tblCaption w:val="Signature table"/>
      </w:tblPr>
      <w:tblGrid>
        <w:gridCol w:w="4157"/>
        <w:gridCol w:w="2078"/>
        <w:gridCol w:w="4157"/>
      </w:tblGrid>
      <w:tr w:rsidR="00146D31" w:rsidRPr="000B268F" w14:paraId="11869B8A" w14:textId="77777777" w:rsidTr="001477D4">
        <w:trPr>
          <w:trHeight w:val="320"/>
          <w:jc w:val="center"/>
        </w:trPr>
        <w:tc>
          <w:tcPr>
            <w:tcW w:w="4157" w:type="dxa"/>
            <w:tcBorders>
              <w:top w:val="single" w:sz="4" w:space="0" w:color="auto"/>
              <w:bottom w:val="single" w:sz="4" w:space="0" w:color="auto"/>
            </w:tcBorders>
          </w:tcPr>
          <w:p w14:paraId="74BCCBF1" w14:textId="77777777" w:rsidR="00146D31" w:rsidRPr="000B268F" w:rsidRDefault="00CE7686">
            <w:pPr>
              <w:rPr>
                <w:rFonts w:cs="Times New Roman"/>
                <w:szCs w:val="24"/>
              </w:rPr>
            </w:pPr>
            <w:r w:rsidRPr="00651A80">
              <w:rPr>
                <w:rFonts w:cs="Times New Roman"/>
                <w:color w:val="auto"/>
                <w:szCs w:val="24"/>
              </w:rPr>
              <w:t>Council President</w:t>
            </w:r>
          </w:p>
        </w:tc>
        <w:tc>
          <w:tcPr>
            <w:cnfStyle w:val="000001000000" w:firstRow="0" w:lastRow="0" w:firstColumn="0" w:lastColumn="0" w:oddVBand="0" w:evenVBand="1" w:oddHBand="0" w:evenHBand="0" w:firstRowFirstColumn="0" w:firstRowLastColumn="0" w:lastRowFirstColumn="0" w:lastRowLastColumn="0"/>
            <w:tcW w:w="2078" w:type="dxa"/>
          </w:tcPr>
          <w:p w14:paraId="481D6547" w14:textId="77777777" w:rsidR="00146D31" w:rsidRPr="000B268F" w:rsidRDefault="00146D31">
            <w:pPr>
              <w:rPr>
                <w:rFonts w:cs="Times New Roman"/>
                <w:szCs w:val="24"/>
              </w:rPr>
            </w:pPr>
          </w:p>
        </w:tc>
        <w:tc>
          <w:tcPr>
            <w:tcW w:w="4157" w:type="dxa"/>
            <w:tcBorders>
              <w:top w:val="single" w:sz="4" w:space="0" w:color="auto"/>
            </w:tcBorders>
          </w:tcPr>
          <w:p w14:paraId="50175609" w14:textId="77777777" w:rsidR="00146D31" w:rsidRPr="000B268F" w:rsidRDefault="00511AB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651A80">
              <w:rPr>
                <w:rFonts w:cs="Times New Roman"/>
                <w:color w:val="auto"/>
                <w:szCs w:val="24"/>
              </w:rPr>
              <w:t>Date of approval</w:t>
            </w:r>
          </w:p>
        </w:tc>
      </w:tr>
      <w:tr w:rsidR="00CE7686" w:rsidRPr="000B268F" w14:paraId="63549FFE" w14:textId="77777777" w:rsidTr="001477D4">
        <w:trPr>
          <w:trHeight w:val="315"/>
          <w:jc w:val="center"/>
        </w:trPr>
        <w:tc>
          <w:tcPr>
            <w:tcW w:w="4157" w:type="dxa"/>
            <w:tcBorders>
              <w:top w:val="single" w:sz="4" w:space="0" w:color="auto"/>
            </w:tcBorders>
          </w:tcPr>
          <w:p w14:paraId="2E5ED17F" w14:textId="654A33D2" w:rsidR="001477D4" w:rsidRPr="003219AE" w:rsidRDefault="00CE7686">
            <w:pPr>
              <w:rPr>
                <w:rFonts w:cs="Times New Roman"/>
                <w:color w:val="auto"/>
                <w:szCs w:val="24"/>
              </w:rPr>
            </w:pPr>
            <w:r w:rsidRPr="00651A80">
              <w:rPr>
                <w:rFonts w:cs="Times New Roman"/>
                <w:color w:val="auto"/>
                <w:szCs w:val="24"/>
              </w:rPr>
              <w:t>Clerk/Treasurer</w:t>
            </w:r>
          </w:p>
        </w:tc>
        <w:tc>
          <w:tcPr>
            <w:cnfStyle w:val="000001000000" w:firstRow="0" w:lastRow="0" w:firstColumn="0" w:lastColumn="0" w:oddVBand="0" w:evenVBand="1" w:oddHBand="0" w:evenHBand="0" w:firstRowFirstColumn="0" w:firstRowLastColumn="0" w:lastRowFirstColumn="0" w:lastRowLastColumn="0"/>
            <w:tcW w:w="2078" w:type="dxa"/>
          </w:tcPr>
          <w:p w14:paraId="0697D127" w14:textId="77777777" w:rsidR="00CE7686" w:rsidRPr="000B268F" w:rsidRDefault="00CE7686">
            <w:pPr>
              <w:rPr>
                <w:rFonts w:cs="Times New Roman"/>
                <w:szCs w:val="24"/>
              </w:rPr>
            </w:pPr>
          </w:p>
        </w:tc>
        <w:tc>
          <w:tcPr>
            <w:tcW w:w="4157" w:type="dxa"/>
          </w:tcPr>
          <w:p w14:paraId="093F7ABF" w14:textId="77777777" w:rsidR="00021250" w:rsidRPr="000B268F" w:rsidRDefault="00021250" w:rsidP="00021250">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450CE8DC" w14:textId="1C567580" w:rsidR="003219AE" w:rsidRPr="003219AE" w:rsidRDefault="003219AE" w:rsidP="003219AE">
      <w:pPr>
        <w:tabs>
          <w:tab w:val="left" w:pos="1536"/>
        </w:tabs>
        <w:rPr>
          <w:rFonts w:cs="Times New Roman"/>
          <w:szCs w:val="24"/>
        </w:rPr>
      </w:pPr>
    </w:p>
    <w:sectPr w:rsidR="003219AE" w:rsidRPr="003219AE" w:rsidSect="00673188">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9349" w14:textId="77777777" w:rsidR="00717D47" w:rsidRDefault="00717D47">
      <w:pPr>
        <w:spacing w:after="0" w:line="240" w:lineRule="auto"/>
      </w:pPr>
      <w:r>
        <w:separator/>
      </w:r>
    </w:p>
  </w:endnote>
  <w:endnote w:type="continuationSeparator" w:id="0">
    <w:p w14:paraId="4BB340C7" w14:textId="77777777" w:rsidR="00717D47" w:rsidRDefault="0071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4F7" w14:textId="77777777" w:rsidR="00146D31" w:rsidRDefault="00511AB9">
    <w:pPr>
      <w:pStyle w:val="Footer"/>
    </w:pPr>
    <w:r>
      <w:t xml:space="preserve">Page </w:t>
    </w:r>
    <w:r>
      <w:fldChar w:fldCharType="begin"/>
    </w:r>
    <w:r>
      <w:instrText xml:space="preserve"> PAGE   \* MERGEFORMAT </w:instrText>
    </w:r>
    <w:r>
      <w:fldChar w:fldCharType="separate"/>
    </w:r>
    <w:r w:rsidR="00476E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C35B" w14:textId="77777777" w:rsidR="00717D47" w:rsidRDefault="00717D47">
      <w:pPr>
        <w:spacing w:after="0" w:line="240" w:lineRule="auto"/>
      </w:pPr>
      <w:r>
        <w:separator/>
      </w:r>
    </w:p>
  </w:footnote>
  <w:footnote w:type="continuationSeparator" w:id="0">
    <w:p w14:paraId="3834769F" w14:textId="77777777" w:rsidR="00717D47" w:rsidRDefault="0071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AB"/>
    <w:multiLevelType w:val="hybridMultilevel"/>
    <w:tmpl w:val="A16E7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03033"/>
    <w:multiLevelType w:val="hybridMultilevel"/>
    <w:tmpl w:val="7D50D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5BAE"/>
    <w:multiLevelType w:val="hybridMultilevel"/>
    <w:tmpl w:val="58B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F92"/>
    <w:multiLevelType w:val="hybridMultilevel"/>
    <w:tmpl w:val="994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D402A"/>
    <w:multiLevelType w:val="hybridMultilevel"/>
    <w:tmpl w:val="96B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56C11"/>
    <w:multiLevelType w:val="hybridMultilevel"/>
    <w:tmpl w:val="395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26F12"/>
    <w:multiLevelType w:val="hybridMultilevel"/>
    <w:tmpl w:val="C97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C2FDE"/>
    <w:multiLevelType w:val="hybridMultilevel"/>
    <w:tmpl w:val="E69C9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C0348"/>
    <w:multiLevelType w:val="hybridMultilevel"/>
    <w:tmpl w:val="DA8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20114"/>
    <w:multiLevelType w:val="hybridMultilevel"/>
    <w:tmpl w:val="589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80CB3"/>
    <w:multiLevelType w:val="hybridMultilevel"/>
    <w:tmpl w:val="DAF80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055F2F"/>
    <w:multiLevelType w:val="hybridMultilevel"/>
    <w:tmpl w:val="C0F63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464C6"/>
    <w:multiLevelType w:val="hybridMultilevel"/>
    <w:tmpl w:val="297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70F63"/>
    <w:multiLevelType w:val="hybridMultilevel"/>
    <w:tmpl w:val="E23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C6987"/>
    <w:multiLevelType w:val="hybridMultilevel"/>
    <w:tmpl w:val="C36C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3B2A"/>
    <w:multiLevelType w:val="hybridMultilevel"/>
    <w:tmpl w:val="F5A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D4C23"/>
    <w:multiLevelType w:val="hybridMultilevel"/>
    <w:tmpl w:val="0E8C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5"/>
  </w:num>
  <w:num w:numId="6">
    <w:abstractNumId w:val="8"/>
  </w:num>
  <w:num w:numId="7">
    <w:abstractNumId w:val="1"/>
  </w:num>
  <w:num w:numId="8">
    <w:abstractNumId w:val="6"/>
  </w:num>
  <w:num w:numId="9">
    <w:abstractNumId w:val="16"/>
  </w:num>
  <w:num w:numId="10">
    <w:abstractNumId w:val="11"/>
  </w:num>
  <w:num w:numId="11">
    <w:abstractNumId w:val="7"/>
  </w:num>
  <w:num w:numId="12">
    <w:abstractNumId w:val="12"/>
  </w:num>
  <w:num w:numId="13">
    <w:abstractNumId w:val="17"/>
  </w:num>
  <w:num w:numId="14">
    <w:abstractNumId w:val="13"/>
  </w:num>
  <w:num w:numId="15">
    <w:abstractNumId w:val="0"/>
  </w:num>
  <w:num w:numId="16">
    <w:abstractNumId w:val="3"/>
  </w:num>
  <w:num w:numId="17">
    <w:abstractNumId w:val="14"/>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BAA24C"/>
    <w:rsid w:val="000007E1"/>
    <w:rsid w:val="00001981"/>
    <w:rsid w:val="00004709"/>
    <w:rsid w:val="00004D52"/>
    <w:rsid w:val="00006F06"/>
    <w:rsid w:val="00006F9A"/>
    <w:rsid w:val="00007E31"/>
    <w:rsid w:val="00010A63"/>
    <w:rsid w:val="000110AC"/>
    <w:rsid w:val="00012237"/>
    <w:rsid w:val="000135CF"/>
    <w:rsid w:val="00013F37"/>
    <w:rsid w:val="000145AD"/>
    <w:rsid w:val="00015251"/>
    <w:rsid w:val="00017E68"/>
    <w:rsid w:val="00021250"/>
    <w:rsid w:val="00022CCB"/>
    <w:rsid w:val="00024289"/>
    <w:rsid w:val="00025FA4"/>
    <w:rsid w:val="0002779C"/>
    <w:rsid w:val="00030789"/>
    <w:rsid w:val="00030DFA"/>
    <w:rsid w:val="00031268"/>
    <w:rsid w:val="000316EA"/>
    <w:rsid w:val="0003429E"/>
    <w:rsid w:val="00034F46"/>
    <w:rsid w:val="000354C3"/>
    <w:rsid w:val="000357AA"/>
    <w:rsid w:val="00037217"/>
    <w:rsid w:val="000375A8"/>
    <w:rsid w:val="00040252"/>
    <w:rsid w:val="00040E66"/>
    <w:rsid w:val="00041666"/>
    <w:rsid w:val="00041F9F"/>
    <w:rsid w:val="00043807"/>
    <w:rsid w:val="00045450"/>
    <w:rsid w:val="000460AA"/>
    <w:rsid w:val="00047EDD"/>
    <w:rsid w:val="000515D3"/>
    <w:rsid w:val="000518AB"/>
    <w:rsid w:val="000531B5"/>
    <w:rsid w:val="00053240"/>
    <w:rsid w:val="00054E56"/>
    <w:rsid w:val="0005607E"/>
    <w:rsid w:val="0006024C"/>
    <w:rsid w:val="00060289"/>
    <w:rsid w:val="000607ED"/>
    <w:rsid w:val="000608A0"/>
    <w:rsid w:val="00061412"/>
    <w:rsid w:val="0006152D"/>
    <w:rsid w:val="000629BD"/>
    <w:rsid w:val="00062DEB"/>
    <w:rsid w:val="0006351D"/>
    <w:rsid w:val="00066F9B"/>
    <w:rsid w:val="00071C27"/>
    <w:rsid w:val="00073982"/>
    <w:rsid w:val="00076F46"/>
    <w:rsid w:val="00077DC3"/>
    <w:rsid w:val="00081124"/>
    <w:rsid w:val="000825EE"/>
    <w:rsid w:val="00082621"/>
    <w:rsid w:val="00083D1B"/>
    <w:rsid w:val="000845A7"/>
    <w:rsid w:val="00084861"/>
    <w:rsid w:val="00084F9D"/>
    <w:rsid w:val="00085F92"/>
    <w:rsid w:val="000864AC"/>
    <w:rsid w:val="00092322"/>
    <w:rsid w:val="000926EE"/>
    <w:rsid w:val="00095A6D"/>
    <w:rsid w:val="000A0E9B"/>
    <w:rsid w:val="000A3A29"/>
    <w:rsid w:val="000A3AEE"/>
    <w:rsid w:val="000A5BC4"/>
    <w:rsid w:val="000A79A4"/>
    <w:rsid w:val="000B0A58"/>
    <w:rsid w:val="000B1138"/>
    <w:rsid w:val="000B177C"/>
    <w:rsid w:val="000B187C"/>
    <w:rsid w:val="000B2096"/>
    <w:rsid w:val="000B268F"/>
    <w:rsid w:val="000B7BBF"/>
    <w:rsid w:val="000C0266"/>
    <w:rsid w:val="000C1036"/>
    <w:rsid w:val="000C10F1"/>
    <w:rsid w:val="000C1EE5"/>
    <w:rsid w:val="000C484F"/>
    <w:rsid w:val="000C4EF8"/>
    <w:rsid w:val="000C5954"/>
    <w:rsid w:val="000C5C03"/>
    <w:rsid w:val="000C69EA"/>
    <w:rsid w:val="000C6C85"/>
    <w:rsid w:val="000D1529"/>
    <w:rsid w:val="000D36A1"/>
    <w:rsid w:val="000D4473"/>
    <w:rsid w:val="000D456A"/>
    <w:rsid w:val="000D4652"/>
    <w:rsid w:val="000D69EB"/>
    <w:rsid w:val="000E126D"/>
    <w:rsid w:val="000E1DCD"/>
    <w:rsid w:val="000E3E95"/>
    <w:rsid w:val="000E4D32"/>
    <w:rsid w:val="000E74E5"/>
    <w:rsid w:val="000F0421"/>
    <w:rsid w:val="000F0E0C"/>
    <w:rsid w:val="000F1671"/>
    <w:rsid w:val="000F1D74"/>
    <w:rsid w:val="000F2338"/>
    <w:rsid w:val="000F327A"/>
    <w:rsid w:val="000F48D9"/>
    <w:rsid w:val="00101556"/>
    <w:rsid w:val="00101E33"/>
    <w:rsid w:val="001041C6"/>
    <w:rsid w:val="00105922"/>
    <w:rsid w:val="00105AFF"/>
    <w:rsid w:val="00105BDE"/>
    <w:rsid w:val="00110477"/>
    <w:rsid w:val="00110582"/>
    <w:rsid w:val="00110AED"/>
    <w:rsid w:val="00114A0F"/>
    <w:rsid w:val="00115B42"/>
    <w:rsid w:val="00115C7B"/>
    <w:rsid w:val="00116F92"/>
    <w:rsid w:val="001207AB"/>
    <w:rsid w:val="001222AF"/>
    <w:rsid w:val="00124975"/>
    <w:rsid w:val="00125059"/>
    <w:rsid w:val="00126617"/>
    <w:rsid w:val="001276F8"/>
    <w:rsid w:val="00127913"/>
    <w:rsid w:val="00127CA8"/>
    <w:rsid w:val="00130E97"/>
    <w:rsid w:val="0013376A"/>
    <w:rsid w:val="001338C0"/>
    <w:rsid w:val="00135502"/>
    <w:rsid w:val="001360AB"/>
    <w:rsid w:val="00137806"/>
    <w:rsid w:val="0014037C"/>
    <w:rsid w:val="00141290"/>
    <w:rsid w:val="00144C22"/>
    <w:rsid w:val="00144C4E"/>
    <w:rsid w:val="0014668C"/>
    <w:rsid w:val="00146D31"/>
    <w:rsid w:val="00146E21"/>
    <w:rsid w:val="001477D4"/>
    <w:rsid w:val="00147F4F"/>
    <w:rsid w:val="001521B0"/>
    <w:rsid w:val="00153B6E"/>
    <w:rsid w:val="001607B6"/>
    <w:rsid w:val="0016164F"/>
    <w:rsid w:val="001616FE"/>
    <w:rsid w:val="00162461"/>
    <w:rsid w:val="0016287A"/>
    <w:rsid w:val="00162DF9"/>
    <w:rsid w:val="00162ECD"/>
    <w:rsid w:val="00163E57"/>
    <w:rsid w:val="00164DD9"/>
    <w:rsid w:val="00165545"/>
    <w:rsid w:val="001656B0"/>
    <w:rsid w:val="001658C5"/>
    <w:rsid w:val="00165D15"/>
    <w:rsid w:val="00165E1F"/>
    <w:rsid w:val="00165EEF"/>
    <w:rsid w:val="00166245"/>
    <w:rsid w:val="00167226"/>
    <w:rsid w:val="00167583"/>
    <w:rsid w:val="001731CF"/>
    <w:rsid w:val="0017394D"/>
    <w:rsid w:val="0017500A"/>
    <w:rsid w:val="001752D8"/>
    <w:rsid w:val="00177618"/>
    <w:rsid w:val="00180E89"/>
    <w:rsid w:val="001819FC"/>
    <w:rsid w:val="0018241F"/>
    <w:rsid w:val="00182C1B"/>
    <w:rsid w:val="00182D98"/>
    <w:rsid w:val="00183EB1"/>
    <w:rsid w:val="001845EA"/>
    <w:rsid w:val="00184C9A"/>
    <w:rsid w:val="00185D4F"/>
    <w:rsid w:val="00187818"/>
    <w:rsid w:val="00190578"/>
    <w:rsid w:val="001928B2"/>
    <w:rsid w:val="00192F88"/>
    <w:rsid w:val="00193DBF"/>
    <w:rsid w:val="00194011"/>
    <w:rsid w:val="001951A2"/>
    <w:rsid w:val="00196316"/>
    <w:rsid w:val="001966A9"/>
    <w:rsid w:val="001A072B"/>
    <w:rsid w:val="001A1051"/>
    <w:rsid w:val="001A1198"/>
    <w:rsid w:val="001A1E7D"/>
    <w:rsid w:val="001A266B"/>
    <w:rsid w:val="001A3796"/>
    <w:rsid w:val="001A4C60"/>
    <w:rsid w:val="001A547F"/>
    <w:rsid w:val="001B0606"/>
    <w:rsid w:val="001B3487"/>
    <w:rsid w:val="001B510A"/>
    <w:rsid w:val="001B5C92"/>
    <w:rsid w:val="001B5D0A"/>
    <w:rsid w:val="001B6EAD"/>
    <w:rsid w:val="001B71B3"/>
    <w:rsid w:val="001B7316"/>
    <w:rsid w:val="001C2810"/>
    <w:rsid w:val="001C380B"/>
    <w:rsid w:val="001C560A"/>
    <w:rsid w:val="001C730E"/>
    <w:rsid w:val="001D2DEA"/>
    <w:rsid w:val="001D2F46"/>
    <w:rsid w:val="001D3E7B"/>
    <w:rsid w:val="001D7144"/>
    <w:rsid w:val="001E037C"/>
    <w:rsid w:val="001E177C"/>
    <w:rsid w:val="001E2C93"/>
    <w:rsid w:val="001E32D7"/>
    <w:rsid w:val="001E51A0"/>
    <w:rsid w:val="001E59E2"/>
    <w:rsid w:val="001E62E0"/>
    <w:rsid w:val="001E7E21"/>
    <w:rsid w:val="001F0D9A"/>
    <w:rsid w:val="001F11CF"/>
    <w:rsid w:val="001F3A13"/>
    <w:rsid w:val="001F5091"/>
    <w:rsid w:val="001F6B5B"/>
    <w:rsid w:val="00201B23"/>
    <w:rsid w:val="00202D47"/>
    <w:rsid w:val="00203A77"/>
    <w:rsid w:val="00204E8F"/>
    <w:rsid w:val="00205E35"/>
    <w:rsid w:val="00207409"/>
    <w:rsid w:val="00207680"/>
    <w:rsid w:val="00207E97"/>
    <w:rsid w:val="0021140A"/>
    <w:rsid w:val="00211518"/>
    <w:rsid w:val="00212DE9"/>
    <w:rsid w:val="0021326C"/>
    <w:rsid w:val="0021425F"/>
    <w:rsid w:val="00214310"/>
    <w:rsid w:val="00215658"/>
    <w:rsid w:val="0021591D"/>
    <w:rsid w:val="002160EF"/>
    <w:rsid w:val="00220BD7"/>
    <w:rsid w:val="00221613"/>
    <w:rsid w:val="00221A5F"/>
    <w:rsid w:val="00224355"/>
    <w:rsid w:val="00224FC7"/>
    <w:rsid w:val="00225F0F"/>
    <w:rsid w:val="002260E8"/>
    <w:rsid w:val="002261D9"/>
    <w:rsid w:val="00227840"/>
    <w:rsid w:val="00233223"/>
    <w:rsid w:val="00233BC0"/>
    <w:rsid w:val="00233E4C"/>
    <w:rsid w:val="002352C5"/>
    <w:rsid w:val="002357BB"/>
    <w:rsid w:val="0023722F"/>
    <w:rsid w:val="00237A24"/>
    <w:rsid w:val="00242302"/>
    <w:rsid w:val="002429A2"/>
    <w:rsid w:val="00242DDC"/>
    <w:rsid w:val="002438F2"/>
    <w:rsid w:val="00244287"/>
    <w:rsid w:val="00245203"/>
    <w:rsid w:val="00245646"/>
    <w:rsid w:val="00251F4A"/>
    <w:rsid w:val="00252F37"/>
    <w:rsid w:val="00253157"/>
    <w:rsid w:val="00253C25"/>
    <w:rsid w:val="0025404F"/>
    <w:rsid w:val="002555A5"/>
    <w:rsid w:val="002574F1"/>
    <w:rsid w:val="00257CD9"/>
    <w:rsid w:val="0026013A"/>
    <w:rsid w:val="002613A5"/>
    <w:rsid w:val="00261B9D"/>
    <w:rsid w:val="00262347"/>
    <w:rsid w:val="00262AFB"/>
    <w:rsid w:val="00262B90"/>
    <w:rsid w:val="002636DA"/>
    <w:rsid w:val="0026400F"/>
    <w:rsid w:val="002668F2"/>
    <w:rsid w:val="00267DCD"/>
    <w:rsid w:val="002717DE"/>
    <w:rsid w:val="0027421A"/>
    <w:rsid w:val="002746DF"/>
    <w:rsid w:val="00275394"/>
    <w:rsid w:val="002766F5"/>
    <w:rsid w:val="00277E9D"/>
    <w:rsid w:val="00283161"/>
    <w:rsid w:val="0028507F"/>
    <w:rsid w:val="002850D5"/>
    <w:rsid w:val="0029140D"/>
    <w:rsid w:val="002917D4"/>
    <w:rsid w:val="002929CD"/>
    <w:rsid w:val="00292CB9"/>
    <w:rsid w:val="00292F84"/>
    <w:rsid w:val="002932BD"/>
    <w:rsid w:val="0029419F"/>
    <w:rsid w:val="002945F9"/>
    <w:rsid w:val="00294A0F"/>
    <w:rsid w:val="00294D26"/>
    <w:rsid w:val="00297222"/>
    <w:rsid w:val="002A1A18"/>
    <w:rsid w:val="002A36BA"/>
    <w:rsid w:val="002A400D"/>
    <w:rsid w:val="002A6C4A"/>
    <w:rsid w:val="002A6D13"/>
    <w:rsid w:val="002A7CA7"/>
    <w:rsid w:val="002B0F3B"/>
    <w:rsid w:val="002B14C9"/>
    <w:rsid w:val="002B21C5"/>
    <w:rsid w:val="002B22C5"/>
    <w:rsid w:val="002B4C1A"/>
    <w:rsid w:val="002B5D1E"/>
    <w:rsid w:val="002B61E2"/>
    <w:rsid w:val="002B6AFD"/>
    <w:rsid w:val="002B6C39"/>
    <w:rsid w:val="002B7A55"/>
    <w:rsid w:val="002C0107"/>
    <w:rsid w:val="002C1233"/>
    <w:rsid w:val="002C13F7"/>
    <w:rsid w:val="002C27F7"/>
    <w:rsid w:val="002C3E2E"/>
    <w:rsid w:val="002C45E9"/>
    <w:rsid w:val="002C4A18"/>
    <w:rsid w:val="002C574D"/>
    <w:rsid w:val="002C625C"/>
    <w:rsid w:val="002C6650"/>
    <w:rsid w:val="002C70D6"/>
    <w:rsid w:val="002D17B4"/>
    <w:rsid w:val="002D17F5"/>
    <w:rsid w:val="002D1D7F"/>
    <w:rsid w:val="002D1DCE"/>
    <w:rsid w:val="002D350B"/>
    <w:rsid w:val="002D3D42"/>
    <w:rsid w:val="002D3DCD"/>
    <w:rsid w:val="002D5AA0"/>
    <w:rsid w:val="002D798E"/>
    <w:rsid w:val="002E281A"/>
    <w:rsid w:val="002E3A0D"/>
    <w:rsid w:val="002E4230"/>
    <w:rsid w:val="002E435E"/>
    <w:rsid w:val="002E5298"/>
    <w:rsid w:val="002E55D7"/>
    <w:rsid w:val="002E77EA"/>
    <w:rsid w:val="002F0572"/>
    <w:rsid w:val="002F177C"/>
    <w:rsid w:val="002F29A6"/>
    <w:rsid w:val="002F3268"/>
    <w:rsid w:val="002F6E31"/>
    <w:rsid w:val="002F7B4D"/>
    <w:rsid w:val="003011A1"/>
    <w:rsid w:val="00303D1E"/>
    <w:rsid w:val="00306048"/>
    <w:rsid w:val="0030660E"/>
    <w:rsid w:val="00307C41"/>
    <w:rsid w:val="00310032"/>
    <w:rsid w:val="00311F99"/>
    <w:rsid w:val="00312319"/>
    <w:rsid w:val="003152C0"/>
    <w:rsid w:val="00315C1B"/>
    <w:rsid w:val="00315D47"/>
    <w:rsid w:val="0031609F"/>
    <w:rsid w:val="00320924"/>
    <w:rsid w:val="003219AE"/>
    <w:rsid w:val="00323DBA"/>
    <w:rsid w:val="0032434C"/>
    <w:rsid w:val="00324656"/>
    <w:rsid w:val="00324FFA"/>
    <w:rsid w:val="003273DD"/>
    <w:rsid w:val="00327843"/>
    <w:rsid w:val="00331961"/>
    <w:rsid w:val="00331C3A"/>
    <w:rsid w:val="00332EE1"/>
    <w:rsid w:val="0033450C"/>
    <w:rsid w:val="0033710F"/>
    <w:rsid w:val="00341873"/>
    <w:rsid w:val="00342A32"/>
    <w:rsid w:val="00344698"/>
    <w:rsid w:val="00344B1B"/>
    <w:rsid w:val="00344EBA"/>
    <w:rsid w:val="003450DA"/>
    <w:rsid w:val="0034588B"/>
    <w:rsid w:val="0034683A"/>
    <w:rsid w:val="00346E1F"/>
    <w:rsid w:val="00346E26"/>
    <w:rsid w:val="00351A0D"/>
    <w:rsid w:val="003520D6"/>
    <w:rsid w:val="00352550"/>
    <w:rsid w:val="003526DE"/>
    <w:rsid w:val="00352DEA"/>
    <w:rsid w:val="00355AA2"/>
    <w:rsid w:val="0035633B"/>
    <w:rsid w:val="0036179D"/>
    <w:rsid w:val="00362D07"/>
    <w:rsid w:val="00362E50"/>
    <w:rsid w:val="00364F1E"/>
    <w:rsid w:val="00364FA2"/>
    <w:rsid w:val="00366E29"/>
    <w:rsid w:val="0037167B"/>
    <w:rsid w:val="00372404"/>
    <w:rsid w:val="003737B1"/>
    <w:rsid w:val="00373873"/>
    <w:rsid w:val="00373BB4"/>
    <w:rsid w:val="00375F3D"/>
    <w:rsid w:val="003763D3"/>
    <w:rsid w:val="00376C70"/>
    <w:rsid w:val="00376DB4"/>
    <w:rsid w:val="003809B1"/>
    <w:rsid w:val="00381559"/>
    <w:rsid w:val="00381703"/>
    <w:rsid w:val="00381B65"/>
    <w:rsid w:val="0038285E"/>
    <w:rsid w:val="003842B2"/>
    <w:rsid w:val="00386A05"/>
    <w:rsid w:val="00387E1B"/>
    <w:rsid w:val="00391144"/>
    <w:rsid w:val="003953F7"/>
    <w:rsid w:val="003956E1"/>
    <w:rsid w:val="00395786"/>
    <w:rsid w:val="00395F06"/>
    <w:rsid w:val="003A088B"/>
    <w:rsid w:val="003A08E2"/>
    <w:rsid w:val="003A0A9C"/>
    <w:rsid w:val="003A279E"/>
    <w:rsid w:val="003A3844"/>
    <w:rsid w:val="003A3E2E"/>
    <w:rsid w:val="003A56FE"/>
    <w:rsid w:val="003A5F86"/>
    <w:rsid w:val="003A60D6"/>
    <w:rsid w:val="003B1359"/>
    <w:rsid w:val="003B26BB"/>
    <w:rsid w:val="003B2C87"/>
    <w:rsid w:val="003B3416"/>
    <w:rsid w:val="003B5574"/>
    <w:rsid w:val="003B6D95"/>
    <w:rsid w:val="003B72B6"/>
    <w:rsid w:val="003B761B"/>
    <w:rsid w:val="003B798D"/>
    <w:rsid w:val="003B7F9E"/>
    <w:rsid w:val="003C3048"/>
    <w:rsid w:val="003C4DD9"/>
    <w:rsid w:val="003C575D"/>
    <w:rsid w:val="003C61FB"/>
    <w:rsid w:val="003C69B8"/>
    <w:rsid w:val="003C7FBA"/>
    <w:rsid w:val="003D0554"/>
    <w:rsid w:val="003D4477"/>
    <w:rsid w:val="003D4897"/>
    <w:rsid w:val="003D6C11"/>
    <w:rsid w:val="003D7884"/>
    <w:rsid w:val="003E0649"/>
    <w:rsid w:val="003E1443"/>
    <w:rsid w:val="003E2C3A"/>
    <w:rsid w:val="003E2F09"/>
    <w:rsid w:val="003E3223"/>
    <w:rsid w:val="003E3357"/>
    <w:rsid w:val="003E3DC1"/>
    <w:rsid w:val="003E414B"/>
    <w:rsid w:val="003E51E1"/>
    <w:rsid w:val="003E608A"/>
    <w:rsid w:val="003E771C"/>
    <w:rsid w:val="003F1CA2"/>
    <w:rsid w:val="003F2F22"/>
    <w:rsid w:val="003F2FA5"/>
    <w:rsid w:val="003F30DC"/>
    <w:rsid w:val="003F54D8"/>
    <w:rsid w:val="003F5EAB"/>
    <w:rsid w:val="004004EE"/>
    <w:rsid w:val="00403005"/>
    <w:rsid w:val="00404D02"/>
    <w:rsid w:val="00404E33"/>
    <w:rsid w:val="00405E0D"/>
    <w:rsid w:val="0040725D"/>
    <w:rsid w:val="004104B9"/>
    <w:rsid w:val="004106F0"/>
    <w:rsid w:val="00410D76"/>
    <w:rsid w:val="00411AD4"/>
    <w:rsid w:val="00412455"/>
    <w:rsid w:val="0041532E"/>
    <w:rsid w:val="00416504"/>
    <w:rsid w:val="00416E25"/>
    <w:rsid w:val="0041717D"/>
    <w:rsid w:val="00420507"/>
    <w:rsid w:val="00420575"/>
    <w:rsid w:val="00420EFB"/>
    <w:rsid w:val="00421656"/>
    <w:rsid w:val="0042224D"/>
    <w:rsid w:val="00423124"/>
    <w:rsid w:val="00423724"/>
    <w:rsid w:val="004265C2"/>
    <w:rsid w:val="00430A39"/>
    <w:rsid w:val="00430EB0"/>
    <w:rsid w:val="004312E7"/>
    <w:rsid w:val="00436DCC"/>
    <w:rsid w:val="004418C0"/>
    <w:rsid w:val="00442FD3"/>
    <w:rsid w:val="00443A91"/>
    <w:rsid w:val="00446F73"/>
    <w:rsid w:val="00450515"/>
    <w:rsid w:val="00450DB8"/>
    <w:rsid w:val="004519DB"/>
    <w:rsid w:val="00452692"/>
    <w:rsid w:val="0045280C"/>
    <w:rsid w:val="00453E91"/>
    <w:rsid w:val="004545FF"/>
    <w:rsid w:val="0045533D"/>
    <w:rsid w:val="00460E6C"/>
    <w:rsid w:val="004619B5"/>
    <w:rsid w:val="00463F95"/>
    <w:rsid w:val="004651F6"/>
    <w:rsid w:val="00465294"/>
    <w:rsid w:val="00467C19"/>
    <w:rsid w:val="00470180"/>
    <w:rsid w:val="0047254E"/>
    <w:rsid w:val="00473609"/>
    <w:rsid w:val="00473BE5"/>
    <w:rsid w:val="00474A45"/>
    <w:rsid w:val="00474F7D"/>
    <w:rsid w:val="0047568B"/>
    <w:rsid w:val="004763E4"/>
    <w:rsid w:val="00476CE3"/>
    <w:rsid w:val="00476E33"/>
    <w:rsid w:val="004774B0"/>
    <w:rsid w:val="00482FAD"/>
    <w:rsid w:val="00485F84"/>
    <w:rsid w:val="004874CA"/>
    <w:rsid w:val="004900B7"/>
    <w:rsid w:val="004906F4"/>
    <w:rsid w:val="00490B4D"/>
    <w:rsid w:val="00491CDF"/>
    <w:rsid w:val="004921F5"/>
    <w:rsid w:val="00492771"/>
    <w:rsid w:val="00493926"/>
    <w:rsid w:val="00493A37"/>
    <w:rsid w:val="00496631"/>
    <w:rsid w:val="00496947"/>
    <w:rsid w:val="00496CB5"/>
    <w:rsid w:val="00496D99"/>
    <w:rsid w:val="00496F19"/>
    <w:rsid w:val="004A0F7F"/>
    <w:rsid w:val="004A1C29"/>
    <w:rsid w:val="004A2028"/>
    <w:rsid w:val="004A25D6"/>
    <w:rsid w:val="004A2F0D"/>
    <w:rsid w:val="004A3725"/>
    <w:rsid w:val="004A4887"/>
    <w:rsid w:val="004A6FD0"/>
    <w:rsid w:val="004A7236"/>
    <w:rsid w:val="004B0A2B"/>
    <w:rsid w:val="004B1F70"/>
    <w:rsid w:val="004B22E5"/>
    <w:rsid w:val="004B2BED"/>
    <w:rsid w:val="004B3895"/>
    <w:rsid w:val="004B38E2"/>
    <w:rsid w:val="004C0647"/>
    <w:rsid w:val="004C36C4"/>
    <w:rsid w:val="004C44EA"/>
    <w:rsid w:val="004C48E1"/>
    <w:rsid w:val="004C4C83"/>
    <w:rsid w:val="004C4FC8"/>
    <w:rsid w:val="004C552F"/>
    <w:rsid w:val="004C634A"/>
    <w:rsid w:val="004C6BBA"/>
    <w:rsid w:val="004C7697"/>
    <w:rsid w:val="004C79DC"/>
    <w:rsid w:val="004D139A"/>
    <w:rsid w:val="004D2EB2"/>
    <w:rsid w:val="004D33C3"/>
    <w:rsid w:val="004D3731"/>
    <w:rsid w:val="004D4238"/>
    <w:rsid w:val="004D75E5"/>
    <w:rsid w:val="004D76A1"/>
    <w:rsid w:val="004E060B"/>
    <w:rsid w:val="004E1B8B"/>
    <w:rsid w:val="004E4359"/>
    <w:rsid w:val="004E44CD"/>
    <w:rsid w:val="004E5AF9"/>
    <w:rsid w:val="004E6D62"/>
    <w:rsid w:val="004E70CA"/>
    <w:rsid w:val="004E7A22"/>
    <w:rsid w:val="004F0423"/>
    <w:rsid w:val="004F2317"/>
    <w:rsid w:val="00501D92"/>
    <w:rsid w:val="00501E45"/>
    <w:rsid w:val="00502358"/>
    <w:rsid w:val="00502BFB"/>
    <w:rsid w:val="0050333C"/>
    <w:rsid w:val="005036FB"/>
    <w:rsid w:val="005046EC"/>
    <w:rsid w:val="00504A16"/>
    <w:rsid w:val="005067C7"/>
    <w:rsid w:val="00506D92"/>
    <w:rsid w:val="00507416"/>
    <w:rsid w:val="00511235"/>
    <w:rsid w:val="00511AB9"/>
    <w:rsid w:val="00511E37"/>
    <w:rsid w:val="00513A81"/>
    <w:rsid w:val="00514EC4"/>
    <w:rsid w:val="00515748"/>
    <w:rsid w:val="00516DBD"/>
    <w:rsid w:val="00517BC6"/>
    <w:rsid w:val="0052042B"/>
    <w:rsid w:val="00524514"/>
    <w:rsid w:val="005245CF"/>
    <w:rsid w:val="00527AFA"/>
    <w:rsid w:val="00530106"/>
    <w:rsid w:val="00530E95"/>
    <w:rsid w:val="00530F3C"/>
    <w:rsid w:val="005313A4"/>
    <w:rsid w:val="00531948"/>
    <w:rsid w:val="00533102"/>
    <w:rsid w:val="00533D55"/>
    <w:rsid w:val="00540A70"/>
    <w:rsid w:val="00541285"/>
    <w:rsid w:val="00541498"/>
    <w:rsid w:val="00541AAB"/>
    <w:rsid w:val="005427C4"/>
    <w:rsid w:val="00542E5A"/>
    <w:rsid w:val="005440AA"/>
    <w:rsid w:val="00546C32"/>
    <w:rsid w:val="0055045D"/>
    <w:rsid w:val="00550DDD"/>
    <w:rsid w:val="005533E6"/>
    <w:rsid w:val="005539CE"/>
    <w:rsid w:val="005543F0"/>
    <w:rsid w:val="0055488C"/>
    <w:rsid w:val="00555AAC"/>
    <w:rsid w:val="005568FD"/>
    <w:rsid w:val="00557A02"/>
    <w:rsid w:val="005603C1"/>
    <w:rsid w:val="00561FD2"/>
    <w:rsid w:val="005621CF"/>
    <w:rsid w:val="0056239B"/>
    <w:rsid w:val="0056439D"/>
    <w:rsid w:val="0056657D"/>
    <w:rsid w:val="00566747"/>
    <w:rsid w:val="00570972"/>
    <w:rsid w:val="00570E2C"/>
    <w:rsid w:val="00570EF5"/>
    <w:rsid w:val="00571E28"/>
    <w:rsid w:val="0057331C"/>
    <w:rsid w:val="00574A58"/>
    <w:rsid w:val="00575658"/>
    <w:rsid w:val="00576A48"/>
    <w:rsid w:val="00576CA7"/>
    <w:rsid w:val="00580C40"/>
    <w:rsid w:val="005826A5"/>
    <w:rsid w:val="00582B33"/>
    <w:rsid w:val="00582CBD"/>
    <w:rsid w:val="00582DBF"/>
    <w:rsid w:val="00584274"/>
    <w:rsid w:val="00585C2D"/>
    <w:rsid w:val="005879FA"/>
    <w:rsid w:val="00592052"/>
    <w:rsid w:val="00592100"/>
    <w:rsid w:val="00595B22"/>
    <w:rsid w:val="00596D86"/>
    <w:rsid w:val="005A23DB"/>
    <w:rsid w:val="005A49D0"/>
    <w:rsid w:val="005A4F91"/>
    <w:rsid w:val="005A5529"/>
    <w:rsid w:val="005A5F7C"/>
    <w:rsid w:val="005A6A58"/>
    <w:rsid w:val="005A7058"/>
    <w:rsid w:val="005B16EA"/>
    <w:rsid w:val="005B454E"/>
    <w:rsid w:val="005B4615"/>
    <w:rsid w:val="005B486C"/>
    <w:rsid w:val="005B6197"/>
    <w:rsid w:val="005B6BCA"/>
    <w:rsid w:val="005C1A5D"/>
    <w:rsid w:val="005C2446"/>
    <w:rsid w:val="005C2963"/>
    <w:rsid w:val="005C5B3B"/>
    <w:rsid w:val="005C72B1"/>
    <w:rsid w:val="005C74B5"/>
    <w:rsid w:val="005D05E7"/>
    <w:rsid w:val="005D06D7"/>
    <w:rsid w:val="005D13FE"/>
    <w:rsid w:val="005D37F4"/>
    <w:rsid w:val="005D7BB2"/>
    <w:rsid w:val="005E2011"/>
    <w:rsid w:val="005E7B29"/>
    <w:rsid w:val="005F2A9F"/>
    <w:rsid w:val="005F6E71"/>
    <w:rsid w:val="00600B0B"/>
    <w:rsid w:val="00600DA3"/>
    <w:rsid w:val="00600F5B"/>
    <w:rsid w:val="006052DF"/>
    <w:rsid w:val="00606B32"/>
    <w:rsid w:val="0060717B"/>
    <w:rsid w:val="0060740B"/>
    <w:rsid w:val="006103EA"/>
    <w:rsid w:val="0061054F"/>
    <w:rsid w:val="006112D1"/>
    <w:rsid w:val="006118A0"/>
    <w:rsid w:val="006144A1"/>
    <w:rsid w:val="0061630C"/>
    <w:rsid w:val="00616326"/>
    <w:rsid w:val="006210DF"/>
    <w:rsid w:val="006212C7"/>
    <w:rsid w:val="00621D6E"/>
    <w:rsid w:val="00623BF2"/>
    <w:rsid w:val="006246A4"/>
    <w:rsid w:val="006258A6"/>
    <w:rsid w:val="0063183A"/>
    <w:rsid w:val="00631C28"/>
    <w:rsid w:val="00632311"/>
    <w:rsid w:val="00633246"/>
    <w:rsid w:val="00634BAF"/>
    <w:rsid w:val="0063763F"/>
    <w:rsid w:val="006416D3"/>
    <w:rsid w:val="00644079"/>
    <w:rsid w:val="006440A3"/>
    <w:rsid w:val="006446F0"/>
    <w:rsid w:val="00644B30"/>
    <w:rsid w:val="00645AD8"/>
    <w:rsid w:val="0065069A"/>
    <w:rsid w:val="00651A80"/>
    <w:rsid w:val="006523F6"/>
    <w:rsid w:val="00653597"/>
    <w:rsid w:val="00653D2B"/>
    <w:rsid w:val="00655D22"/>
    <w:rsid w:val="00656C81"/>
    <w:rsid w:val="00660199"/>
    <w:rsid w:val="00661ABD"/>
    <w:rsid w:val="00662483"/>
    <w:rsid w:val="00665CAB"/>
    <w:rsid w:val="006664BD"/>
    <w:rsid w:val="00667C6E"/>
    <w:rsid w:val="00670006"/>
    <w:rsid w:val="006716ED"/>
    <w:rsid w:val="006719B2"/>
    <w:rsid w:val="006724F3"/>
    <w:rsid w:val="0067308D"/>
    <w:rsid w:val="00673188"/>
    <w:rsid w:val="006731A0"/>
    <w:rsid w:val="00674EDE"/>
    <w:rsid w:val="00680369"/>
    <w:rsid w:val="00683C9C"/>
    <w:rsid w:val="0068418A"/>
    <w:rsid w:val="00685DF6"/>
    <w:rsid w:val="00687E9A"/>
    <w:rsid w:val="00687EB9"/>
    <w:rsid w:val="0069054D"/>
    <w:rsid w:val="00690616"/>
    <w:rsid w:val="00691CBB"/>
    <w:rsid w:val="006923BB"/>
    <w:rsid w:val="006927CF"/>
    <w:rsid w:val="0069282B"/>
    <w:rsid w:val="00693D3E"/>
    <w:rsid w:val="00694933"/>
    <w:rsid w:val="00694FD8"/>
    <w:rsid w:val="0069639E"/>
    <w:rsid w:val="006970D9"/>
    <w:rsid w:val="00697BF4"/>
    <w:rsid w:val="006A2C06"/>
    <w:rsid w:val="006A301D"/>
    <w:rsid w:val="006A4FA7"/>
    <w:rsid w:val="006A537F"/>
    <w:rsid w:val="006A58ED"/>
    <w:rsid w:val="006A73AF"/>
    <w:rsid w:val="006B0CC7"/>
    <w:rsid w:val="006B289B"/>
    <w:rsid w:val="006B2EAC"/>
    <w:rsid w:val="006B39C8"/>
    <w:rsid w:val="006B5861"/>
    <w:rsid w:val="006B6AD5"/>
    <w:rsid w:val="006B75B8"/>
    <w:rsid w:val="006B7EC1"/>
    <w:rsid w:val="006C0A6A"/>
    <w:rsid w:val="006C0ED7"/>
    <w:rsid w:val="006C15DF"/>
    <w:rsid w:val="006C4AFA"/>
    <w:rsid w:val="006C53FD"/>
    <w:rsid w:val="006C5797"/>
    <w:rsid w:val="006C5AEA"/>
    <w:rsid w:val="006D387A"/>
    <w:rsid w:val="006D486C"/>
    <w:rsid w:val="006D5876"/>
    <w:rsid w:val="006D5905"/>
    <w:rsid w:val="006D5C3D"/>
    <w:rsid w:val="006D7EB8"/>
    <w:rsid w:val="006E0F22"/>
    <w:rsid w:val="006E369D"/>
    <w:rsid w:val="006E3DA9"/>
    <w:rsid w:val="006E47E0"/>
    <w:rsid w:val="006F3F74"/>
    <w:rsid w:val="006F41F7"/>
    <w:rsid w:val="006F5A5F"/>
    <w:rsid w:val="006F6903"/>
    <w:rsid w:val="006F6C2E"/>
    <w:rsid w:val="00700C9F"/>
    <w:rsid w:val="00700DB9"/>
    <w:rsid w:val="007021A3"/>
    <w:rsid w:val="007026CE"/>
    <w:rsid w:val="00703950"/>
    <w:rsid w:val="00704C9C"/>
    <w:rsid w:val="00706D84"/>
    <w:rsid w:val="00707771"/>
    <w:rsid w:val="0070786E"/>
    <w:rsid w:val="007137DC"/>
    <w:rsid w:val="0071402C"/>
    <w:rsid w:val="0071436B"/>
    <w:rsid w:val="00714383"/>
    <w:rsid w:val="0071451C"/>
    <w:rsid w:val="00715035"/>
    <w:rsid w:val="00716E44"/>
    <w:rsid w:val="00717D47"/>
    <w:rsid w:val="00717D92"/>
    <w:rsid w:val="00720243"/>
    <w:rsid w:val="00721270"/>
    <w:rsid w:val="0072167F"/>
    <w:rsid w:val="007217E1"/>
    <w:rsid w:val="0072463F"/>
    <w:rsid w:val="00725016"/>
    <w:rsid w:val="0072554B"/>
    <w:rsid w:val="00727415"/>
    <w:rsid w:val="007315F5"/>
    <w:rsid w:val="007358D1"/>
    <w:rsid w:val="00736C4A"/>
    <w:rsid w:val="00736C81"/>
    <w:rsid w:val="00737178"/>
    <w:rsid w:val="00737BB4"/>
    <w:rsid w:val="0074183B"/>
    <w:rsid w:val="00743519"/>
    <w:rsid w:val="007436DC"/>
    <w:rsid w:val="00746A9E"/>
    <w:rsid w:val="00752F5D"/>
    <w:rsid w:val="007533DF"/>
    <w:rsid w:val="00753C72"/>
    <w:rsid w:val="00754313"/>
    <w:rsid w:val="00754F19"/>
    <w:rsid w:val="007558BF"/>
    <w:rsid w:val="0075708D"/>
    <w:rsid w:val="007576A8"/>
    <w:rsid w:val="0075778A"/>
    <w:rsid w:val="007617A6"/>
    <w:rsid w:val="00762083"/>
    <w:rsid w:val="00762483"/>
    <w:rsid w:val="0076294C"/>
    <w:rsid w:val="00763E58"/>
    <w:rsid w:val="00764459"/>
    <w:rsid w:val="0076467B"/>
    <w:rsid w:val="0076546A"/>
    <w:rsid w:val="00765570"/>
    <w:rsid w:val="00765BEA"/>
    <w:rsid w:val="007661B5"/>
    <w:rsid w:val="0076746C"/>
    <w:rsid w:val="00770B19"/>
    <w:rsid w:val="007738AF"/>
    <w:rsid w:val="00774205"/>
    <w:rsid w:val="00775532"/>
    <w:rsid w:val="00776E7D"/>
    <w:rsid w:val="00777671"/>
    <w:rsid w:val="007802FA"/>
    <w:rsid w:val="00780AF4"/>
    <w:rsid w:val="00783700"/>
    <w:rsid w:val="00783E30"/>
    <w:rsid w:val="00785803"/>
    <w:rsid w:val="00787148"/>
    <w:rsid w:val="00787404"/>
    <w:rsid w:val="00791384"/>
    <w:rsid w:val="00791D8D"/>
    <w:rsid w:val="00795921"/>
    <w:rsid w:val="00795DD8"/>
    <w:rsid w:val="007A104F"/>
    <w:rsid w:val="007A1F17"/>
    <w:rsid w:val="007A209A"/>
    <w:rsid w:val="007A4750"/>
    <w:rsid w:val="007A6877"/>
    <w:rsid w:val="007A7D99"/>
    <w:rsid w:val="007B187B"/>
    <w:rsid w:val="007B22FE"/>
    <w:rsid w:val="007B44E3"/>
    <w:rsid w:val="007B4E53"/>
    <w:rsid w:val="007B5768"/>
    <w:rsid w:val="007B65F1"/>
    <w:rsid w:val="007B6602"/>
    <w:rsid w:val="007B66A4"/>
    <w:rsid w:val="007B6935"/>
    <w:rsid w:val="007C0516"/>
    <w:rsid w:val="007C22A1"/>
    <w:rsid w:val="007C378D"/>
    <w:rsid w:val="007C4476"/>
    <w:rsid w:val="007C6906"/>
    <w:rsid w:val="007D1BB8"/>
    <w:rsid w:val="007D2330"/>
    <w:rsid w:val="007D24A3"/>
    <w:rsid w:val="007D2762"/>
    <w:rsid w:val="007D3A53"/>
    <w:rsid w:val="007D3E74"/>
    <w:rsid w:val="007D58D1"/>
    <w:rsid w:val="007D6C9D"/>
    <w:rsid w:val="007D6E12"/>
    <w:rsid w:val="007E26BC"/>
    <w:rsid w:val="007E2D47"/>
    <w:rsid w:val="007E2FB0"/>
    <w:rsid w:val="007E42DB"/>
    <w:rsid w:val="007E6994"/>
    <w:rsid w:val="007E6D94"/>
    <w:rsid w:val="007F0416"/>
    <w:rsid w:val="007F12D2"/>
    <w:rsid w:val="007F4F2F"/>
    <w:rsid w:val="007F7A55"/>
    <w:rsid w:val="00801F78"/>
    <w:rsid w:val="0080429D"/>
    <w:rsid w:val="00805A3D"/>
    <w:rsid w:val="00810CDE"/>
    <w:rsid w:val="00811275"/>
    <w:rsid w:val="0081297C"/>
    <w:rsid w:val="00813894"/>
    <w:rsid w:val="008147D0"/>
    <w:rsid w:val="008149FC"/>
    <w:rsid w:val="00814FE1"/>
    <w:rsid w:val="00816A71"/>
    <w:rsid w:val="00820388"/>
    <w:rsid w:val="008227FA"/>
    <w:rsid w:val="0082319A"/>
    <w:rsid w:val="00825E60"/>
    <w:rsid w:val="00826056"/>
    <w:rsid w:val="00826606"/>
    <w:rsid w:val="00826A81"/>
    <w:rsid w:val="00830F75"/>
    <w:rsid w:val="00831467"/>
    <w:rsid w:val="008322D8"/>
    <w:rsid w:val="00832370"/>
    <w:rsid w:val="00833124"/>
    <w:rsid w:val="00833EB2"/>
    <w:rsid w:val="0083543B"/>
    <w:rsid w:val="008354A6"/>
    <w:rsid w:val="00835AD3"/>
    <w:rsid w:val="00840384"/>
    <w:rsid w:val="00842EE6"/>
    <w:rsid w:val="00843853"/>
    <w:rsid w:val="00845248"/>
    <w:rsid w:val="008459C7"/>
    <w:rsid w:val="00845A6D"/>
    <w:rsid w:val="0084788C"/>
    <w:rsid w:val="00847BEE"/>
    <w:rsid w:val="0085025A"/>
    <w:rsid w:val="00850C86"/>
    <w:rsid w:val="00853D3D"/>
    <w:rsid w:val="00855F12"/>
    <w:rsid w:val="008563F2"/>
    <w:rsid w:val="00856728"/>
    <w:rsid w:val="00856969"/>
    <w:rsid w:val="008609F8"/>
    <w:rsid w:val="0086366A"/>
    <w:rsid w:val="00863B54"/>
    <w:rsid w:val="00863C3B"/>
    <w:rsid w:val="00864277"/>
    <w:rsid w:val="00866997"/>
    <w:rsid w:val="00870747"/>
    <w:rsid w:val="00870879"/>
    <w:rsid w:val="0087219B"/>
    <w:rsid w:val="008727A7"/>
    <w:rsid w:val="00875957"/>
    <w:rsid w:val="00876013"/>
    <w:rsid w:val="008778B5"/>
    <w:rsid w:val="0087793B"/>
    <w:rsid w:val="0088074C"/>
    <w:rsid w:val="00880EE2"/>
    <w:rsid w:val="00882E77"/>
    <w:rsid w:val="00885DDD"/>
    <w:rsid w:val="008862A0"/>
    <w:rsid w:val="00890713"/>
    <w:rsid w:val="00890E22"/>
    <w:rsid w:val="00891002"/>
    <w:rsid w:val="00892FAC"/>
    <w:rsid w:val="00894127"/>
    <w:rsid w:val="00894735"/>
    <w:rsid w:val="00895A88"/>
    <w:rsid w:val="00895C9E"/>
    <w:rsid w:val="008A0A1B"/>
    <w:rsid w:val="008A0E52"/>
    <w:rsid w:val="008A0E6E"/>
    <w:rsid w:val="008A2F63"/>
    <w:rsid w:val="008A2FAE"/>
    <w:rsid w:val="008A3E7C"/>
    <w:rsid w:val="008A4E11"/>
    <w:rsid w:val="008A4F04"/>
    <w:rsid w:val="008A510F"/>
    <w:rsid w:val="008A61E3"/>
    <w:rsid w:val="008A62DF"/>
    <w:rsid w:val="008A6DDC"/>
    <w:rsid w:val="008A7905"/>
    <w:rsid w:val="008B14F7"/>
    <w:rsid w:val="008B3133"/>
    <w:rsid w:val="008B3CC7"/>
    <w:rsid w:val="008B3D47"/>
    <w:rsid w:val="008B3F37"/>
    <w:rsid w:val="008B3F6B"/>
    <w:rsid w:val="008B4D4E"/>
    <w:rsid w:val="008B5058"/>
    <w:rsid w:val="008B5AF3"/>
    <w:rsid w:val="008B6F48"/>
    <w:rsid w:val="008B7670"/>
    <w:rsid w:val="008C09FB"/>
    <w:rsid w:val="008C0C90"/>
    <w:rsid w:val="008C0EC3"/>
    <w:rsid w:val="008C11BD"/>
    <w:rsid w:val="008C2CA3"/>
    <w:rsid w:val="008C3C62"/>
    <w:rsid w:val="008C5419"/>
    <w:rsid w:val="008C56F0"/>
    <w:rsid w:val="008C5CC6"/>
    <w:rsid w:val="008C6940"/>
    <w:rsid w:val="008C7E4B"/>
    <w:rsid w:val="008D1236"/>
    <w:rsid w:val="008D1B09"/>
    <w:rsid w:val="008D3A26"/>
    <w:rsid w:val="008D528E"/>
    <w:rsid w:val="008D58BE"/>
    <w:rsid w:val="008D7762"/>
    <w:rsid w:val="008D78CC"/>
    <w:rsid w:val="008E0497"/>
    <w:rsid w:val="008E0CA3"/>
    <w:rsid w:val="008E0EB7"/>
    <w:rsid w:val="008E1239"/>
    <w:rsid w:val="008E1B5D"/>
    <w:rsid w:val="008E3F09"/>
    <w:rsid w:val="008F0D7F"/>
    <w:rsid w:val="008F168B"/>
    <w:rsid w:val="008F41EA"/>
    <w:rsid w:val="008F4EDE"/>
    <w:rsid w:val="008F514D"/>
    <w:rsid w:val="008F52A7"/>
    <w:rsid w:val="008F5347"/>
    <w:rsid w:val="008F6E5A"/>
    <w:rsid w:val="008F7E87"/>
    <w:rsid w:val="0090010F"/>
    <w:rsid w:val="00901210"/>
    <w:rsid w:val="00901F85"/>
    <w:rsid w:val="009042AB"/>
    <w:rsid w:val="00905B92"/>
    <w:rsid w:val="00906CA9"/>
    <w:rsid w:val="009077B5"/>
    <w:rsid w:val="00907A17"/>
    <w:rsid w:val="00911E30"/>
    <w:rsid w:val="00913012"/>
    <w:rsid w:val="00913B14"/>
    <w:rsid w:val="0091508E"/>
    <w:rsid w:val="0092079F"/>
    <w:rsid w:val="00922649"/>
    <w:rsid w:val="009228C2"/>
    <w:rsid w:val="0092434C"/>
    <w:rsid w:val="00924385"/>
    <w:rsid w:val="00924427"/>
    <w:rsid w:val="009248FE"/>
    <w:rsid w:val="00925DAC"/>
    <w:rsid w:val="00925E78"/>
    <w:rsid w:val="009262B3"/>
    <w:rsid w:val="00926D9C"/>
    <w:rsid w:val="009275F4"/>
    <w:rsid w:val="00927D2E"/>
    <w:rsid w:val="00927E8D"/>
    <w:rsid w:val="00931B8F"/>
    <w:rsid w:val="0093278D"/>
    <w:rsid w:val="00934893"/>
    <w:rsid w:val="0093673E"/>
    <w:rsid w:val="00940FDA"/>
    <w:rsid w:val="00942824"/>
    <w:rsid w:val="00943357"/>
    <w:rsid w:val="00944CE8"/>
    <w:rsid w:val="009457EF"/>
    <w:rsid w:val="00951F54"/>
    <w:rsid w:val="0095211C"/>
    <w:rsid w:val="00952E72"/>
    <w:rsid w:val="009537E7"/>
    <w:rsid w:val="00953F10"/>
    <w:rsid w:val="00954B1C"/>
    <w:rsid w:val="00960958"/>
    <w:rsid w:val="00960A65"/>
    <w:rsid w:val="00960D2B"/>
    <w:rsid w:val="00961A20"/>
    <w:rsid w:val="009630E3"/>
    <w:rsid w:val="009633B3"/>
    <w:rsid w:val="00963B06"/>
    <w:rsid w:val="009642BF"/>
    <w:rsid w:val="009647E0"/>
    <w:rsid w:val="00965085"/>
    <w:rsid w:val="00965DC4"/>
    <w:rsid w:val="00965F7D"/>
    <w:rsid w:val="00966419"/>
    <w:rsid w:val="00967391"/>
    <w:rsid w:val="009713C3"/>
    <w:rsid w:val="00972197"/>
    <w:rsid w:val="00973362"/>
    <w:rsid w:val="00974BC0"/>
    <w:rsid w:val="00974E53"/>
    <w:rsid w:val="00975172"/>
    <w:rsid w:val="00976847"/>
    <w:rsid w:val="00981A79"/>
    <w:rsid w:val="009860EB"/>
    <w:rsid w:val="0098708F"/>
    <w:rsid w:val="009878A7"/>
    <w:rsid w:val="00991C1F"/>
    <w:rsid w:val="00994F77"/>
    <w:rsid w:val="00997D3C"/>
    <w:rsid w:val="00997D7A"/>
    <w:rsid w:val="009A0C23"/>
    <w:rsid w:val="009A11CF"/>
    <w:rsid w:val="009A14CF"/>
    <w:rsid w:val="009A1C9E"/>
    <w:rsid w:val="009A200D"/>
    <w:rsid w:val="009A3886"/>
    <w:rsid w:val="009A3B6E"/>
    <w:rsid w:val="009A3DBA"/>
    <w:rsid w:val="009A4C1A"/>
    <w:rsid w:val="009A4C3C"/>
    <w:rsid w:val="009A569C"/>
    <w:rsid w:val="009A66BE"/>
    <w:rsid w:val="009A736A"/>
    <w:rsid w:val="009A79BD"/>
    <w:rsid w:val="009B0007"/>
    <w:rsid w:val="009B0025"/>
    <w:rsid w:val="009B0C2B"/>
    <w:rsid w:val="009B0FD9"/>
    <w:rsid w:val="009B10B7"/>
    <w:rsid w:val="009B1308"/>
    <w:rsid w:val="009B2BC7"/>
    <w:rsid w:val="009B2C75"/>
    <w:rsid w:val="009B2E41"/>
    <w:rsid w:val="009B3B63"/>
    <w:rsid w:val="009B6455"/>
    <w:rsid w:val="009B790C"/>
    <w:rsid w:val="009C1F49"/>
    <w:rsid w:val="009D0272"/>
    <w:rsid w:val="009D1A4A"/>
    <w:rsid w:val="009D1D93"/>
    <w:rsid w:val="009D2030"/>
    <w:rsid w:val="009D5BE4"/>
    <w:rsid w:val="009D5D02"/>
    <w:rsid w:val="009D7358"/>
    <w:rsid w:val="009E028C"/>
    <w:rsid w:val="009E2780"/>
    <w:rsid w:val="009E3C86"/>
    <w:rsid w:val="009E4876"/>
    <w:rsid w:val="009E6111"/>
    <w:rsid w:val="009E7EBA"/>
    <w:rsid w:val="009F0F4E"/>
    <w:rsid w:val="009F13D3"/>
    <w:rsid w:val="009F1797"/>
    <w:rsid w:val="009F2B85"/>
    <w:rsid w:val="009F2D8D"/>
    <w:rsid w:val="009F3078"/>
    <w:rsid w:val="009F4776"/>
    <w:rsid w:val="009F644B"/>
    <w:rsid w:val="009F6744"/>
    <w:rsid w:val="009F6981"/>
    <w:rsid w:val="009F6C35"/>
    <w:rsid w:val="009F7016"/>
    <w:rsid w:val="00A00C3B"/>
    <w:rsid w:val="00A03077"/>
    <w:rsid w:val="00A05BD9"/>
    <w:rsid w:val="00A06ABA"/>
    <w:rsid w:val="00A06B27"/>
    <w:rsid w:val="00A10CF9"/>
    <w:rsid w:val="00A1233C"/>
    <w:rsid w:val="00A12C0E"/>
    <w:rsid w:val="00A133A0"/>
    <w:rsid w:val="00A14F19"/>
    <w:rsid w:val="00A16B52"/>
    <w:rsid w:val="00A1744E"/>
    <w:rsid w:val="00A210FD"/>
    <w:rsid w:val="00A232F9"/>
    <w:rsid w:val="00A2419F"/>
    <w:rsid w:val="00A27666"/>
    <w:rsid w:val="00A27A50"/>
    <w:rsid w:val="00A308E4"/>
    <w:rsid w:val="00A30FE0"/>
    <w:rsid w:val="00A317C8"/>
    <w:rsid w:val="00A325E5"/>
    <w:rsid w:val="00A33EB8"/>
    <w:rsid w:val="00A35185"/>
    <w:rsid w:val="00A364C9"/>
    <w:rsid w:val="00A36AAA"/>
    <w:rsid w:val="00A45C79"/>
    <w:rsid w:val="00A500EB"/>
    <w:rsid w:val="00A5110B"/>
    <w:rsid w:val="00A55B60"/>
    <w:rsid w:val="00A5753A"/>
    <w:rsid w:val="00A5754B"/>
    <w:rsid w:val="00A577AA"/>
    <w:rsid w:val="00A577F7"/>
    <w:rsid w:val="00A57FE5"/>
    <w:rsid w:val="00A62094"/>
    <w:rsid w:val="00A62B4C"/>
    <w:rsid w:val="00A62DB1"/>
    <w:rsid w:val="00A62E00"/>
    <w:rsid w:val="00A641B6"/>
    <w:rsid w:val="00A6477B"/>
    <w:rsid w:val="00A66BD2"/>
    <w:rsid w:val="00A66FB5"/>
    <w:rsid w:val="00A70808"/>
    <w:rsid w:val="00A716F7"/>
    <w:rsid w:val="00A72AD0"/>
    <w:rsid w:val="00A734EC"/>
    <w:rsid w:val="00A73FF2"/>
    <w:rsid w:val="00A75853"/>
    <w:rsid w:val="00A77B22"/>
    <w:rsid w:val="00A80E78"/>
    <w:rsid w:val="00A82533"/>
    <w:rsid w:val="00A82C0B"/>
    <w:rsid w:val="00A82E59"/>
    <w:rsid w:val="00A84F16"/>
    <w:rsid w:val="00A85246"/>
    <w:rsid w:val="00A85B22"/>
    <w:rsid w:val="00A85C96"/>
    <w:rsid w:val="00A86713"/>
    <w:rsid w:val="00A86E1F"/>
    <w:rsid w:val="00A90E96"/>
    <w:rsid w:val="00A92E54"/>
    <w:rsid w:val="00A93F17"/>
    <w:rsid w:val="00A94384"/>
    <w:rsid w:val="00A96487"/>
    <w:rsid w:val="00A96745"/>
    <w:rsid w:val="00A96DE4"/>
    <w:rsid w:val="00A97F7C"/>
    <w:rsid w:val="00AA068C"/>
    <w:rsid w:val="00AA1214"/>
    <w:rsid w:val="00AA1B80"/>
    <w:rsid w:val="00AA1E60"/>
    <w:rsid w:val="00AA2400"/>
    <w:rsid w:val="00AA31BD"/>
    <w:rsid w:val="00AA5535"/>
    <w:rsid w:val="00AA78B9"/>
    <w:rsid w:val="00AB26CE"/>
    <w:rsid w:val="00AB2753"/>
    <w:rsid w:val="00AB3077"/>
    <w:rsid w:val="00AB31E2"/>
    <w:rsid w:val="00AB37C7"/>
    <w:rsid w:val="00AB3A06"/>
    <w:rsid w:val="00AB3CBD"/>
    <w:rsid w:val="00AB5019"/>
    <w:rsid w:val="00AB56DB"/>
    <w:rsid w:val="00AB5DE0"/>
    <w:rsid w:val="00AB5FB9"/>
    <w:rsid w:val="00AB6446"/>
    <w:rsid w:val="00AC151F"/>
    <w:rsid w:val="00AC1580"/>
    <w:rsid w:val="00AC1916"/>
    <w:rsid w:val="00AC2B96"/>
    <w:rsid w:val="00AC37FD"/>
    <w:rsid w:val="00AC3B28"/>
    <w:rsid w:val="00AC3EFA"/>
    <w:rsid w:val="00AC405D"/>
    <w:rsid w:val="00AC5826"/>
    <w:rsid w:val="00AC7533"/>
    <w:rsid w:val="00AD0616"/>
    <w:rsid w:val="00AD08BF"/>
    <w:rsid w:val="00AD2154"/>
    <w:rsid w:val="00AD27E3"/>
    <w:rsid w:val="00AD35DC"/>
    <w:rsid w:val="00AD5DB1"/>
    <w:rsid w:val="00AD6D6B"/>
    <w:rsid w:val="00AD7183"/>
    <w:rsid w:val="00AE1D8A"/>
    <w:rsid w:val="00AE22D7"/>
    <w:rsid w:val="00AE48CA"/>
    <w:rsid w:val="00AE543F"/>
    <w:rsid w:val="00AE6A10"/>
    <w:rsid w:val="00AE79AB"/>
    <w:rsid w:val="00AF3996"/>
    <w:rsid w:val="00AF494A"/>
    <w:rsid w:val="00AF5247"/>
    <w:rsid w:val="00AF5BE0"/>
    <w:rsid w:val="00AF7314"/>
    <w:rsid w:val="00AF7E50"/>
    <w:rsid w:val="00B01E47"/>
    <w:rsid w:val="00B030F1"/>
    <w:rsid w:val="00B04D55"/>
    <w:rsid w:val="00B06AB3"/>
    <w:rsid w:val="00B074F7"/>
    <w:rsid w:val="00B1039A"/>
    <w:rsid w:val="00B10456"/>
    <w:rsid w:val="00B112A9"/>
    <w:rsid w:val="00B11CFF"/>
    <w:rsid w:val="00B12C22"/>
    <w:rsid w:val="00B12CB1"/>
    <w:rsid w:val="00B13504"/>
    <w:rsid w:val="00B137F7"/>
    <w:rsid w:val="00B1385F"/>
    <w:rsid w:val="00B150FB"/>
    <w:rsid w:val="00B1615B"/>
    <w:rsid w:val="00B16740"/>
    <w:rsid w:val="00B16F21"/>
    <w:rsid w:val="00B17990"/>
    <w:rsid w:val="00B20244"/>
    <w:rsid w:val="00B207B8"/>
    <w:rsid w:val="00B20D76"/>
    <w:rsid w:val="00B21359"/>
    <w:rsid w:val="00B21855"/>
    <w:rsid w:val="00B21A3F"/>
    <w:rsid w:val="00B21BE7"/>
    <w:rsid w:val="00B233E4"/>
    <w:rsid w:val="00B25962"/>
    <w:rsid w:val="00B26382"/>
    <w:rsid w:val="00B268C1"/>
    <w:rsid w:val="00B31725"/>
    <w:rsid w:val="00B32299"/>
    <w:rsid w:val="00B32ECB"/>
    <w:rsid w:val="00B354C2"/>
    <w:rsid w:val="00B40B6F"/>
    <w:rsid w:val="00B424FC"/>
    <w:rsid w:val="00B42983"/>
    <w:rsid w:val="00B431F7"/>
    <w:rsid w:val="00B436E1"/>
    <w:rsid w:val="00B441E9"/>
    <w:rsid w:val="00B44D3B"/>
    <w:rsid w:val="00B45B51"/>
    <w:rsid w:val="00B45D9B"/>
    <w:rsid w:val="00B47770"/>
    <w:rsid w:val="00B50AD0"/>
    <w:rsid w:val="00B5306E"/>
    <w:rsid w:val="00B53430"/>
    <w:rsid w:val="00B54996"/>
    <w:rsid w:val="00B54DE5"/>
    <w:rsid w:val="00B55583"/>
    <w:rsid w:val="00B56338"/>
    <w:rsid w:val="00B60883"/>
    <w:rsid w:val="00B61106"/>
    <w:rsid w:val="00B61733"/>
    <w:rsid w:val="00B61E8A"/>
    <w:rsid w:val="00B622CE"/>
    <w:rsid w:val="00B628CF"/>
    <w:rsid w:val="00B62A02"/>
    <w:rsid w:val="00B635AB"/>
    <w:rsid w:val="00B66DE3"/>
    <w:rsid w:val="00B6761C"/>
    <w:rsid w:val="00B7156B"/>
    <w:rsid w:val="00B71DC9"/>
    <w:rsid w:val="00B7290A"/>
    <w:rsid w:val="00B7403E"/>
    <w:rsid w:val="00B74776"/>
    <w:rsid w:val="00B7614F"/>
    <w:rsid w:val="00B76798"/>
    <w:rsid w:val="00B76B38"/>
    <w:rsid w:val="00B777E6"/>
    <w:rsid w:val="00B81067"/>
    <w:rsid w:val="00B81D06"/>
    <w:rsid w:val="00B82AE8"/>
    <w:rsid w:val="00B82BD4"/>
    <w:rsid w:val="00B86885"/>
    <w:rsid w:val="00B86D92"/>
    <w:rsid w:val="00B939F6"/>
    <w:rsid w:val="00B95670"/>
    <w:rsid w:val="00B97703"/>
    <w:rsid w:val="00BA06A0"/>
    <w:rsid w:val="00BA224A"/>
    <w:rsid w:val="00BA239B"/>
    <w:rsid w:val="00BA2DD7"/>
    <w:rsid w:val="00BA4CEF"/>
    <w:rsid w:val="00BA55A0"/>
    <w:rsid w:val="00BA55FC"/>
    <w:rsid w:val="00BA571D"/>
    <w:rsid w:val="00BA7F6D"/>
    <w:rsid w:val="00BB00B8"/>
    <w:rsid w:val="00BB0A1B"/>
    <w:rsid w:val="00BB150A"/>
    <w:rsid w:val="00BB1EB1"/>
    <w:rsid w:val="00BB264E"/>
    <w:rsid w:val="00BB48A2"/>
    <w:rsid w:val="00BB5155"/>
    <w:rsid w:val="00BB6733"/>
    <w:rsid w:val="00BB67D0"/>
    <w:rsid w:val="00BB7A60"/>
    <w:rsid w:val="00BB7DAC"/>
    <w:rsid w:val="00BC08BB"/>
    <w:rsid w:val="00BC33E0"/>
    <w:rsid w:val="00BC44CA"/>
    <w:rsid w:val="00BC5566"/>
    <w:rsid w:val="00BC76C7"/>
    <w:rsid w:val="00BD0BA7"/>
    <w:rsid w:val="00BD1DE8"/>
    <w:rsid w:val="00BD2542"/>
    <w:rsid w:val="00BD51F7"/>
    <w:rsid w:val="00BD7634"/>
    <w:rsid w:val="00BD7C8E"/>
    <w:rsid w:val="00BE019C"/>
    <w:rsid w:val="00BE3843"/>
    <w:rsid w:val="00BE4CAD"/>
    <w:rsid w:val="00BE58A1"/>
    <w:rsid w:val="00BE5D32"/>
    <w:rsid w:val="00BE5EE3"/>
    <w:rsid w:val="00BE755C"/>
    <w:rsid w:val="00BE783F"/>
    <w:rsid w:val="00BF2902"/>
    <w:rsid w:val="00BF3C65"/>
    <w:rsid w:val="00BF406E"/>
    <w:rsid w:val="00BF562F"/>
    <w:rsid w:val="00BF7AD7"/>
    <w:rsid w:val="00C010DA"/>
    <w:rsid w:val="00C020A2"/>
    <w:rsid w:val="00C0235A"/>
    <w:rsid w:val="00C02B4D"/>
    <w:rsid w:val="00C02B85"/>
    <w:rsid w:val="00C0360C"/>
    <w:rsid w:val="00C0509B"/>
    <w:rsid w:val="00C055F9"/>
    <w:rsid w:val="00C06BC6"/>
    <w:rsid w:val="00C07CDD"/>
    <w:rsid w:val="00C10A46"/>
    <w:rsid w:val="00C1340F"/>
    <w:rsid w:val="00C1356E"/>
    <w:rsid w:val="00C1383F"/>
    <w:rsid w:val="00C14CB8"/>
    <w:rsid w:val="00C15331"/>
    <w:rsid w:val="00C21A17"/>
    <w:rsid w:val="00C23BD4"/>
    <w:rsid w:val="00C24166"/>
    <w:rsid w:val="00C25AAA"/>
    <w:rsid w:val="00C26752"/>
    <w:rsid w:val="00C26E83"/>
    <w:rsid w:val="00C27506"/>
    <w:rsid w:val="00C2798A"/>
    <w:rsid w:val="00C31565"/>
    <w:rsid w:val="00C3331C"/>
    <w:rsid w:val="00C33B8F"/>
    <w:rsid w:val="00C33FBB"/>
    <w:rsid w:val="00C36573"/>
    <w:rsid w:val="00C36B2E"/>
    <w:rsid w:val="00C37140"/>
    <w:rsid w:val="00C378E2"/>
    <w:rsid w:val="00C41D48"/>
    <w:rsid w:val="00C42DA2"/>
    <w:rsid w:val="00C44E1E"/>
    <w:rsid w:val="00C45037"/>
    <w:rsid w:val="00C46677"/>
    <w:rsid w:val="00C47B0B"/>
    <w:rsid w:val="00C50A37"/>
    <w:rsid w:val="00C51527"/>
    <w:rsid w:val="00C51E64"/>
    <w:rsid w:val="00C51FD8"/>
    <w:rsid w:val="00C52AB6"/>
    <w:rsid w:val="00C54475"/>
    <w:rsid w:val="00C54EA9"/>
    <w:rsid w:val="00C55E9D"/>
    <w:rsid w:val="00C57FCA"/>
    <w:rsid w:val="00C60335"/>
    <w:rsid w:val="00C60EC9"/>
    <w:rsid w:val="00C6167E"/>
    <w:rsid w:val="00C623C9"/>
    <w:rsid w:val="00C63906"/>
    <w:rsid w:val="00C640F8"/>
    <w:rsid w:val="00C6411B"/>
    <w:rsid w:val="00C70AF1"/>
    <w:rsid w:val="00C7234B"/>
    <w:rsid w:val="00C724A8"/>
    <w:rsid w:val="00C72D37"/>
    <w:rsid w:val="00C73162"/>
    <w:rsid w:val="00C74A5D"/>
    <w:rsid w:val="00C74E58"/>
    <w:rsid w:val="00C75FFD"/>
    <w:rsid w:val="00C762B4"/>
    <w:rsid w:val="00C8049B"/>
    <w:rsid w:val="00C80846"/>
    <w:rsid w:val="00C80FC0"/>
    <w:rsid w:val="00C811EF"/>
    <w:rsid w:val="00C853FE"/>
    <w:rsid w:val="00C859B0"/>
    <w:rsid w:val="00C864F0"/>
    <w:rsid w:val="00C8709C"/>
    <w:rsid w:val="00C93B4D"/>
    <w:rsid w:val="00C95279"/>
    <w:rsid w:val="00C96976"/>
    <w:rsid w:val="00C978A3"/>
    <w:rsid w:val="00C97C85"/>
    <w:rsid w:val="00CA0178"/>
    <w:rsid w:val="00CA05AF"/>
    <w:rsid w:val="00CA1D61"/>
    <w:rsid w:val="00CA2275"/>
    <w:rsid w:val="00CA26C3"/>
    <w:rsid w:val="00CA286D"/>
    <w:rsid w:val="00CA6654"/>
    <w:rsid w:val="00CA795B"/>
    <w:rsid w:val="00CA7D94"/>
    <w:rsid w:val="00CA7EE4"/>
    <w:rsid w:val="00CA7F0B"/>
    <w:rsid w:val="00CB001F"/>
    <w:rsid w:val="00CB3C27"/>
    <w:rsid w:val="00CB540C"/>
    <w:rsid w:val="00CB6262"/>
    <w:rsid w:val="00CC1081"/>
    <w:rsid w:val="00CC19AD"/>
    <w:rsid w:val="00CC23DF"/>
    <w:rsid w:val="00CC2B20"/>
    <w:rsid w:val="00CC31DD"/>
    <w:rsid w:val="00CC3D2E"/>
    <w:rsid w:val="00CC528D"/>
    <w:rsid w:val="00CC63F3"/>
    <w:rsid w:val="00CC64D5"/>
    <w:rsid w:val="00CD0859"/>
    <w:rsid w:val="00CD356C"/>
    <w:rsid w:val="00CE089B"/>
    <w:rsid w:val="00CE098C"/>
    <w:rsid w:val="00CE1122"/>
    <w:rsid w:val="00CE200F"/>
    <w:rsid w:val="00CE2C7D"/>
    <w:rsid w:val="00CE538B"/>
    <w:rsid w:val="00CE5889"/>
    <w:rsid w:val="00CE7686"/>
    <w:rsid w:val="00CE793C"/>
    <w:rsid w:val="00CF2557"/>
    <w:rsid w:val="00CF343B"/>
    <w:rsid w:val="00CF36C9"/>
    <w:rsid w:val="00CF4151"/>
    <w:rsid w:val="00CF471E"/>
    <w:rsid w:val="00CF5C5E"/>
    <w:rsid w:val="00CF5CC9"/>
    <w:rsid w:val="00CF676B"/>
    <w:rsid w:val="00CF7535"/>
    <w:rsid w:val="00CF7DE7"/>
    <w:rsid w:val="00D00C81"/>
    <w:rsid w:val="00D011BE"/>
    <w:rsid w:val="00D01A6C"/>
    <w:rsid w:val="00D03329"/>
    <w:rsid w:val="00D03B71"/>
    <w:rsid w:val="00D04132"/>
    <w:rsid w:val="00D046B4"/>
    <w:rsid w:val="00D0619D"/>
    <w:rsid w:val="00D0680C"/>
    <w:rsid w:val="00D07044"/>
    <w:rsid w:val="00D070B4"/>
    <w:rsid w:val="00D079E5"/>
    <w:rsid w:val="00D1015E"/>
    <w:rsid w:val="00D10A8B"/>
    <w:rsid w:val="00D13780"/>
    <w:rsid w:val="00D17B2F"/>
    <w:rsid w:val="00D20A3E"/>
    <w:rsid w:val="00D2139D"/>
    <w:rsid w:val="00D2223E"/>
    <w:rsid w:val="00D22CEE"/>
    <w:rsid w:val="00D247C5"/>
    <w:rsid w:val="00D24854"/>
    <w:rsid w:val="00D24BCD"/>
    <w:rsid w:val="00D30EE7"/>
    <w:rsid w:val="00D317A1"/>
    <w:rsid w:val="00D31805"/>
    <w:rsid w:val="00D3181D"/>
    <w:rsid w:val="00D33845"/>
    <w:rsid w:val="00D35A27"/>
    <w:rsid w:val="00D361D5"/>
    <w:rsid w:val="00D41A70"/>
    <w:rsid w:val="00D41D63"/>
    <w:rsid w:val="00D4278F"/>
    <w:rsid w:val="00D42FA8"/>
    <w:rsid w:val="00D43942"/>
    <w:rsid w:val="00D46253"/>
    <w:rsid w:val="00D46AC6"/>
    <w:rsid w:val="00D5125A"/>
    <w:rsid w:val="00D514F4"/>
    <w:rsid w:val="00D51805"/>
    <w:rsid w:val="00D525CC"/>
    <w:rsid w:val="00D52C2B"/>
    <w:rsid w:val="00D53175"/>
    <w:rsid w:val="00D539B5"/>
    <w:rsid w:val="00D54E67"/>
    <w:rsid w:val="00D55147"/>
    <w:rsid w:val="00D56833"/>
    <w:rsid w:val="00D571AC"/>
    <w:rsid w:val="00D60532"/>
    <w:rsid w:val="00D60BA2"/>
    <w:rsid w:val="00D61FC8"/>
    <w:rsid w:val="00D63DE9"/>
    <w:rsid w:val="00D70013"/>
    <w:rsid w:val="00D7043E"/>
    <w:rsid w:val="00D71D21"/>
    <w:rsid w:val="00D7222D"/>
    <w:rsid w:val="00D724D8"/>
    <w:rsid w:val="00D733E8"/>
    <w:rsid w:val="00D7400F"/>
    <w:rsid w:val="00D75685"/>
    <w:rsid w:val="00D75BC0"/>
    <w:rsid w:val="00D83B69"/>
    <w:rsid w:val="00D8509B"/>
    <w:rsid w:val="00D86C4E"/>
    <w:rsid w:val="00D87C90"/>
    <w:rsid w:val="00D87CEF"/>
    <w:rsid w:val="00D91137"/>
    <w:rsid w:val="00D93FB6"/>
    <w:rsid w:val="00D94520"/>
    <w:rsid w:val="00D9667D"/>
    <w:rsid w:val="00D97C6C"/>
    <w:rsid w:val="00DA01C8"/>
    <w:rsid w:val="00DA0E33"/>
    <w:rsid w:val="00DA1F4D"/>
    <w:rsid w:val="00DA223B"/>
    <w:rsid w:val="00DA22C0"/>
    <w:rsid w:val="00DA3202"/>
    <w:rsid w:val="00DA3C15"/>
    <w:rsid w:val="00DA3D32"/>
    <w:rsid w:val="00DA71D0"/>
    <w:rsid w:val="00DB0354"/>
    <w:rsid w:val="00DB08C4"/>
    <w:rsid w:val="00DB1852"/>
    <w:rsid w:val="00DB1E2D"/>
    <w:rsid w:val="00DB62B1"/>
    <w:rsid w:val="00DB68F9"/>
    <w:rsid w:val="00DB74D0"/>
    <w:rsid w:val="00DB77CC"/>
    <w:rsid w:val="00DC2C48"/>
    <w:rsid w:val="00DC34FE"/>
    <w:rsid w:val="00DC5018"/>
    <w:rsid w:val="00DC5459"/>
    <w:rsid w:val="00DC6E2D"/>
    <w:rsid w:val="00DD01A3"/>
    <w:rsid w:val="00DD0A26"/>
    <w:rsid w:val="00DD11C7"/>
    <w:rsid w:val="00DD1CAD"/>
    <w:rsid w:val="00DD60EE"/>
    <w:rsid w:val="00DD67C3"/>
    <w:rsid w:val="00DD77AA"/>
    <w:rsid w:val="00DE54F8"/>
    <w:rsid w:val="00DE6161"/>
    <w:rsid w:val="00DE77F2"/>
    <w:rsid w:val="00DE7C7F"/>
    <w:rsid w:val="00DF0DDD"/>
    <w:rsid w:val="00DF1DE4"/>
    <w:rsid w:val="00DF2BBC"/>
    <w:rsid w:val="00DF3BD2"/>
    <w:rsid w:val="00DF4B37"/>
    <w:rsid w:val="00DF4CEC"/>
    <w:rsid w:val="00DF53C9"/>
    <w:rsid w:val="00DF6056"/>
    <w:rsid w:val="00DF724E"/>
    <w:rsid w:val="00E00F3C"/>
    <w:rsid w:val="00E01FFC"/>
    <w:rsid w:val="00E02DAF"/>
    <w:rsid w:val="00E02DC9"/>
    <w:rsid w:val="00E03F41"/>
    <w:rsid w:val="00E042E9"/>
    <w:rsid w:val="00E04D8A"/>
    <w:rsid w:val="00E0517F"/>
    <w:rsid w:val="00E066DA"/>
    <w:rsid w:val="00E06C0F"/>
    <w:rsid w:val="00E06C4D"/>
    <w:rsid w:val="00E07B86"/>
    <w:rsid w:val="00E07F32"/>
    <w:rsid w:val="00E11746"/>
    <w:rsid w:val="00E11F3A"/>
    <w:rsid w:val="00E12AC9"/>
    <w:rsid w:val="00E12BDA"/>
    <w:rsid w:val="00E14AAF"/>
    <w:rsid w:val="00E15E4D"/>
    <w:rsid w:val="00E205DD"/>
    <w:rsid w:val="00E21AD1"/>
    <w:rsid w:val="00E257A1"/>
    <w:rsid w:val="00E26035"/>
    <w:rsid w:val="00E2613D"/>
    <w:rsid w:val="00E271F3"/>
    <w:rsid w:val="00E3114D"/>
    <w:rsid w:val="00E31CF6"/>
    <w:rsid w:val="00E31E7A"/>
    <w:rsid w:val="00E322C4"/>
    <w:rsid w:val="00E33528"/>
    <w:rsid w:val="00E34308"/>
    <w:rsid w:val="00E37962"/>
    <w:rsid w:val="00E40237"/>
    <w:rsid w:val="00E40925"/>
    <w:rsid w:val="00E42507"/>
    <w:rsid w:val="00E42B5D"/>
    <w:rsid w:val="00E4486B"/>
    <w:rsid w:val="00E454F7"/>
    <w:rsid w:val="00E512DE"/>
    <w:rsid w:val="00E5159C"/>
    <w:rsid w:val="00E5236B"/>
    <w:rsid w:val="00E55156"/>
    <w:rsid w:val="00E55D33"/>
    <w:rsid w:val="00E57564"/>
    <w:rsid w:val="00E57E87"/>
    <w:rsid w:val="00E64ED2"/>
    <w:rsid w:val="00E7061B"/>
    <w:rsid w:val="00E71B87"/>
    <w:rsid w:val="00E7265B"/>
    <w:rsid w:val="00E737EE"/>
    <w:rsid w:val="00E74BA0"/>
    <w:rsid w:val="00E75603"/>
    <w:rsid w:val="00E757C1"/>
    <w:rsid w:val="00E76C80"/>
    <w:rsid w:val="00E81698"/>
    <w:rsid w:val="00E81B4D"/>
    <w:rsid w:val="00E82156"/>
    <w:rsid w:val="00E842FB"/>
    <w:rsid w:val="00E85718"/>
    <w:rsid w:val="00E857B6"/>
    <w:rsid w:val="00E8605A"/>
    <w:rsid w:val="00E86261"/>
    <w:rsid w:val="00E8759A"/>
    <w:rsid w:val="00E87DDC"/>
    <w:rsid w:val="00E87EFC"/>
    <w:rsid w:val="00E94487"/>
    <w:rsid w:val="00E9491D"/>
    <w:rsid w:val="00E97187"/>
    <w:rsid w:val="00E97DC5"/>
    <w:rsid w:val="00EA0C91"/>
    <w:rsid w:val="00EA0CAF"/>
    <w:rsid w:val="00EA15B0"/>
    <w:rsid w:val="00EA17D4"/>
    <w:rsid w:val="00EA3BCA"/>
    <w:rsid w:val="00EA491C"/>
    <w:rsid w:val="00EA5ED7"/>
    <w:rsid w:val="00EA62F5"/>
    <w:rsid w:val="00EA6E9F"/>
    <w:rsid w:val="00EB095E"/>
    <w:rsid w:val="00EB0BAE"/>
    <w:rsid w:val="00EB1A44"/>
    <w:rsid w:val="00EB26AC"/>
    <w:rsid w:val="00EB4044"/>
    <w:rsid w:val="00EB4B3C"/>
    <w:rsid w:val="00EB57CB"/>
    <w:rsid w:val="00EB6667"/>
    <w:rsid w:val="00EB6704"/>
    <w:rsid w:val="00EB795E"/>
    <w:rsid w:val="00EC045A"/>
    <w:rsid w:val="00EC0BFD"/>
    <w:rsid w:val="00EC0FA9"/>
    <w:rsid w:val="00EC17F4"/>
    <w:rsid w:val="00EC23AD"/>
    <w:rsid w:val="00EC2F74"/>
    <w:rsid w:val="00EC40C2"/>
    <w:rsid w:val="00EC6472"/>
    <w:rsid w:val="00EC7416"/>
    <w:rsid w:val="00ED384E"/>
    <w:rsid w:val="00ED4178"/>
    <w:rsid w:val="00ED467F"/>
    <w:rsid w:val="00ED4864"/>
    <w:rsid w:val="00ED5594"/>
    <w:rsid w:val="00ED5CC7"/>
    <w:rsid w:val="00ED66DD"/>
    <w:rsid w:val="00ED6911"/>
    <w:rsid w:val="00ED74DB"/>
    <w:rsid w:val="00ED77D1"/>
    <w:rsid w:val="00EE016C"/>
    <w:rsid w:val="00EE1377"/>
    <w:rsid w:val="00EE2E7D"/>
    <w:rsid w:val="00EE4A4F"/>
    <w:rsid w:val="00EE4B71"/>
    <w:rsid w:val="00EE61A2"/>
    <w:rsid w:val="00EE6246"/>
    <w:rsid w:val="00EE6670"/>
    <w:rsid w:val="00EE7098"/>
    <w:rsid w:val="00EF053C"/>
    <w:rsid w:val="00EF2528"/>
    <w:rsid w:val="00EF2708"/>
    <w:rsid w:val="00EF3395"/>
    <w:rsid w:val="00EF3633"/>
    <w:rsid w:val="00EF62C8"/>
    <w:rsid w:val="00EF7B21"/>
    <w:rsid w:val="00EF7B68"/>
    <w:rsid w:val="00F0132B"/>
    <w:rsid w:val="00F0311C"/>
    <w:rsid w:val="00F03B59"/>
    <w:rsid w:val="00F058BB"/>
    <w:rsid w:val="00F06022"/>
    <w:rsid w:val="00F0616A"/>
    <w:rsid w:val="00F06776"/>
    <w:rsid w:val="00F117B9"/>
    <w:rsid w:val="00F11BE8"/>
    <w:rsid w:val="00F122FA"/>
    <w:rsid w:val="00F14346"/>
    <w:rsid w:val="00F14482"/>
    <w:rsid w:val="00F177D7"/>
    <w:rsid w:val="00F21EEC"/>
    <w:rsid w:val="00F2270D"/>
    <w:rsid w:val="00F22E4D"/>
    <w:rsid w:val="00F2375D"/>
    <w:rsid w:val="00F244A5"/>
    <w:rsid w:val="00F26DAD"/>
    <w:rsid w:val="00F30EA8"/>
    <w:rsid w:val="00F3159B"/>
    <w:rsid w:val="00F33034"/>
    <w:rsid w:val="00F35A78"/>
    <w:rsid w:val="00F35E4B"/>
    <w:rsid w:val="00F3785E"/>
    <w:rsid w:val="00F40C1C"/>
    <w:rsid w:val="00F40E39"/>
    <w:rsid w:val="00F41673"/>
    <w:rsid w:val="00F42846"/>
    <w:rsid w:val="00F42BBE"/>
    <w:rsid w:val="00F44916"/>
    <w:rsid w:val="00F46BC4"/>
    <w:rsid w:val="00F47447"/>
    <w:rsid w:val="00F55EA0"/>
    <w:rsid w:val="00F56936"/>
    <w:rsid w:val="00F56BCC"/>
    <w:rsid w:val="00F6046C"/>
    <w:rsid w:val="00F63768"/>
    <w:rsid w:val="00F640AA"/>
    <w:rsid w:val="00F64C8F"/>
    <w:rsid w:val="00F651B0"/>
    <w:rsid w:val="00F65BBD"/>
    <w:rsid w:val="00F718DA"/>
    <w:rsid w:val="00F72674"/>
    <w:rsid w:val="00F734CE"/>
    <w:rsid w:val="00F73D2F"/>
    <w:rsid w:val="00F743A7"/>
    <w:rsid w:val="00F7675B"/>
    <w:rsid w:val="00F771FB"/>
    <w:rsid w:val="00F7733F"/>
    <w:rsid w:val="00F77E4B"/>
    <w:rsid w:val="00F83F88"/>
    <w:rsid w:val="00F86B99"/>
    <w:rsid w:val="00F907BF"/>
    <w:rsid w:val="00F936C7"/>
    <w:rsid w:val="00F93AF4"/>
    <w:rsid w:val="00F962FC"/>
    <w:rsid w:val="00F973E7"/>
    <w:rsid w:val="00F97B8F"/>
    <w:rsid w:val="00FA0635"/>
    <w:rsid w:val="00FA08E0"/>
    <w:rsid w:val="00FA1E1E"/>
    <w:rsid w:val="00FA44EE"/>
    <w:rsid w:val="00FA513B"/>
    <w:rsid w:val="00FA6D37"/>
    <w:rsid w:val="00FB1AA1"/>
    <w:rsid w:val="00FB22B1"/>
    <w:rsid w:val="00FB2F0D"/>
    <w:rsid w:val="00FB4B0D"/>
    <w:rsid w:val="00FB5670"/>
    <w:rsid w:val="00FB5C8C"/>
    <w:rsid w:val="00FB5DFC"/>
    <w:rsid w:val="00FB6FBF"/>
    <w:rsid w:val="00FC1896"/>
    <w:rsid w:val="00FC2106"/>
    <w:rsid w:val="00FC2616"/>
    <w:rsid w:val="00FC30F2"/>
    <w:rsid w:val="00FC36BD"/>
    <w:rsid w:val="00FC50B6"/>
    <w:rsid w:val="00FD14C8"/>
    <w:rsid w:val="00FD288C"/>
    <w:rsid w:val="00FD352A"/>
    <w:rsid w:val="00FD459F"/>
    <w:rsid w:val="00FD4954"/>
    <w:rsid w:val="00FD4BCE"/>
    <w:rsid w:val="00FD659A"/>
    <w:rsid w:val="00FD7D62"/>
    <w:rsid w:val="00FE1BDC"/>
    <w:rsid w:val="00FF4237"/>
    <w:rsid w:val="00FF569C"/>
    <w:rsid w:val="13BAA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F76"/>
  <w15:docId w15:val="{8421E20E-FACE-4254-99A6-793111C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8F"/>
    <w:rPr>
      <w:rFonts w:ascii="Times New Roman" w:hAnsi="Times New Roman"/>
      <w:sz w:val="24"/>
    </w:rPr>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sz w:val="24"/>
    </w:rPr>
  </w:style>
  <w:style w:type="character" w:customStyle="1" w:styleId="Heading3Char">
    <w:name w:val="Heading 3 Char"/>
    <w:basedOn w:val="DefaultParagraphFont"/>
    <w:link w:val="Heading3"/>
    <w:uiPriority w:val="5"/>
    <w:rPr>
      <w:rFonts w:ascii="Times New Roman" w:hAnsi="Times New Roman"/>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pPr>
      <w:spacing w:after="0"/>
    </w:pPr>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after="360"/>
    </w:pPr>
    <w:tblPr>
      <w:tblStyleColBandSize w:val="1"/>
      <w:tblBorders>
        <w:insideH w:val="single" w:sz="2" w:space="0" w:color="C4CBD3" w:themeColor="accent2"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emiHidden/>
    <w:rPr>
      <w:rFonts w:ascii="Times New Roman" w:hAnsi="Times New Roman"/>
      <w:sz w:val="24"/>
    </w:rPr>
  </w:style>
  <w:style w:type="character" w:customStyle="1" w:styleId="Heading5Char">
    <w:name w:val="Heading 5 Char"/>
    <w:basedOn w:val="DefaultParagraphFont"/>
    <w:link w:val="Heading5"/>
    <w:uiPriority w:val="9"/>
    <w:semiHidden/>
    <w:rPr>
      <w:rFonts w:ascii="Times New Roman" w:hAnsi="Times New Roman"/>
      <w:sz w:val="24"/>
    </w:rPr>
  </w:style>
  <w:style w:type="character" w:customStyle="1" w:styleId="Heading6Char">
    <w:name w:val="Heading 6 Char"/>
    <w:basedOn w:val="DefaultParagraphFont"/>
    <w:link w:val="Heading6"/>
    <w:uiPriority w:val="9"/>
    <w:semiHidden/>
    <w:rPr>
      <w:rFonts w:ascii="Times New Roman" w:hAnsi="Times New Roman"/>
      <w:sz w:val="24"/>
    </w:rPr>
  </w:style>
  <w:style w:type="character" w:customStyle="1" w:styleId="Heading7Char">
    <w:name w:val="Heading 7 Char"/>
    <w:basedOn w:val="DefaultParagraphFont"/>
    <w:link w:val="Heading7"/>
    <w:uiPriority w:val="9"/>
    <w:semiHidden/>
    <w:rPr>
      <w:rFonts w:ascii="Times New Roman" w:hAnsi="Times New Roman"/>
      <w:sz w:val="24"/>
    </w:rPr>
  </w:style>
  <w:style w:type="character" w:customStyle="1" w:styleId="Heading8Char">
    <w:name w:val="Heading 8 Char"/>
    <w:basedOn w:val="DefaultParagraphFont"/>
    <w:link w:val="Heading8"/>
    <w:uiPriority w:val="9"/>
    <w:semiHidden/>
    <w:rPr>
      <w:rFonts w:ascii="Times New Roman" w:hAnsi="Times New Roman"/>
      <w:sz w:val="24"/>
    </w:rPr>
  </w:style>
  <w:style w:type="character" w:customStyle="1" w:styleId="Heading9Char">
    <w:name w:val="Heading 9 Char"/>
    <w:basedOn w:val="DefaultParagraphFont"/>
    <w:link w:val="Heading9"/>
    <w:uiPriority w:val="9"/>
    <w:semiHidden/>
    <w:rPr>
      <w:rFonts w:ascii="Times New Roman" w:hAnsi="Times New Roman"/>
      <w:i/>
      <w:iCs/>
      <w:sz w:val="24"/>
    </w:rPr>
  </w:style>
  <w:style w:type="paragraph" w:styleId="BodyText">
    <w:name w:val="Body Text"/>
    <w:basedOn w:val="Normal"/>
    <w:link w:val="BodyTextChar"/>
    <w:uiPriority w:val="6"/>
    <w:unhideWhenUsed/>
    <w:qFormat/>
    <w:pPr>
      <w:spacing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after="0" w:line="240" w:lineRule="auto"/>
    </w:pPr>
  </w:style>
  <w:style w:type="paragraph" w:styleId="ListParagraph">
    <w:name w:val="List Paragraph"/>
    <w:basedOn w:val="Normal"/>
    <w:uiPriority w:val="34"/>
    <w:qFormat/>
    <w:rsid w:val="009228C2"/>
    <w:pPr>
      <w:spacing w:after="160" w:line="259" w:lineRule="auto"/>
      <w:ind w:left="720"/>
      <w:contextualSpacing/>
    </w:pPr>
    <w:rPr>
      <w:rFonts w:eastAsiaTheme="minorHAnsi"/>
      <w:color w:val="auto"/>
      <w:lang w:eastAsia="en-US"/>
    </w:rPr>
  </w:style>
  <w:style w:type="paragraph" w:styleId="BalloonText">
    <w:name w:val="Balloon Text"/>
    <w:basedOn w:val="Normal"/>
    <w:link w:val="BalloonTextChar"/>
    <w:uiPriority w:val="99"/>
    <w:semiHidden/>
    <w:unhideWhenUsed/>
    <w:rsid w:val="0081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E850-257A-40B1-BDC1-196CB5D6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Oct 7, 2014 Council Minutes</vt:lpstr>
    </vt:vector>
  </TitlesOfParts>
  <Company>Microsoft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7, 2014 Council Minutes</dc:title>
  <dc:creator>Claudia Stuckey</dc:creator>
  <cp:lastModifiedBy>Trina McQuire</cp:lastModifiedBy>
  <cp:revision>23</cp:revision>
  <cp:lastPrinted>2021-01-25T17:16:00Z</cp:lastPrinted>
  <dcterms:created xsi:type="dcterms:W3CDTF">2021-07-01T14:37:00Z</dcterms:created>
  <dcterms:modified xsi:type="dcterms:W3CDTF">2021-07-01T20:05:00Z</dcterms:modified>
</cp:coreProperties>
</file>